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0B0" w14:textId="77777777" w:rsidR="00D92A86" w:rsidRPr="00D92A86" w:rsidRDefault="00D92A86" w:rsidP="00D92A86">
      <w:pPr>
        <w:rPr>
          <w:b/>
          <w:bCs/>
          <w:lang w:val="en-GB"/>
        </w:rPr>
      </w:pPr>
      <w:r w:rsidRPr="00D92A86">
        <w:rPr>
          <w:b/>
          <w:bCs/>
          <w:lang w:val="en-GB"/>
        </w:rPr>
        <w:t>Interview guide</w:t>
      </w:r>
    </w:p>
    <w:p w14:paraId="2253F31C" w14:textId="77777777" w:rsidR="00D92A86" w:rsidRPr="00D92A86" w:rsidRDefault="00D92A86" w:rsidP="00D92A86">
      <w:pPr>
        <w:rPr>
          <w:lang w:val="en-US"/>
        </w:rPr>
      </w:pPr>
      <w:r w:rsidRPr="00D92A86">
        <w:rPr>
          <w:lang w:val="en-US"/>
        </w:rPr>
        <w:t>How would you describe your experience with working since the car accident?</w:t>
      </w:r>
    </w:p>
    <w:p w14:paraId="09A2447A" w14:textId="77777777" w:rsidR="00D92A86" w:rsidRPr="00D92A86" w:rsidRDefault="00D92A86" w:rsidP="00D92A86">
      <w:pPr>
        <w:rPr>
          <w:lang w:val="en-US"/>
        </w:rPr>
      </w:pPr>
      <w:r w:rsidRPr="00D92A86">
        <w:rPr>
          <w:lang w:val="en-US"/>
        </w:rPr>
        <w:t>How would you describe your ability to work in relationship to your whiplash symptoms?</w:t>
      </w:r>
    </w:p>
    <w:p w14:paraId="3129C4DA" w14:textId="77777777" w:rsidR="00D92A86" w:rsidRPr="00D92A86" w:rsidRDefault="00D92A86" w:rsidP="00D92A86">
      <w:pPr>
        <w:rPr>
          <w:lang w:val="en-US"/>
        </w:rPr>
      </w:pPr>
      <w:r w:rsidRPr="00D92A86">
        <w:rPr>
          <w:lang w:val="en-US"/>
        </w:rPr>
        <w:t>How do you manage symptoms related to your whiplash injury if they flare up at work?</w:t>
      </w:r>
    </w:p>
    <w:p w14:paraId="2A71B271" w14:textId="77777777" w:rsidR="00D92A86" w:rsidRPr="00D92A86" w:rsidRDefault="00D92A86" w:rsidP="00D92A86">
      <w:pPr>
        <w:rPr>
          <w:lang w:val="en-US"/>
        </w:rPr>
      </w:pPr>
      <w:r w:rsidRPr="00D92A86">
        <w:rPr>
          <w:lang w:val="en-US"/>
        </w:rPr>
        <w:t>Can you think of any specific factors at your place of work that improves, or enables, your ability to work?</w:t>
      </w:r>
    </w:p>
    <w:p w14:paraId="66D76B52" w14:textId="77777777" w:rsidR="00D92A86" w:rsidRPr="00D92A86" w:rsidRDefault="00D92A86" w:rsidP="00D92A86">
      <w:pPr>
        <w:rPr>
          <w:lang w:val="en-US"/>
        </w:rPr>
      </w:pPr>
      <w:r w:rsidRPr="00D92A86">
        <w:rPr>
          <w:lang w:val="en-US"/>
        </w:rPr>
        <w:t>Can you think of any specific factors at your place of work that decreases, or hinder, your ability to work?</w:t>
      </w:r>
    </w:p>
    <w:p w14:paraId="713D138F" w14:textId="77777777" w:rsidR="00D92A86" w:rsidRPr="00D92A86" w:rsidRDefault="00D92A86" w:rsidP="00D92A86">
      <w:pPr>
        <w:rPr>
          <w:lang w:val="en-US"/>
        </w:rPr>
      </w:pPr>
      <w:r w:rsidRPr="00D92A86">
        <w:rPr>
          <w:lang w:val="en-US"/>
        </w:rPr>
        <w:t>Are there any outside factors that affect your ability to work?</w:t>
      </w:r>
    </w:p>
    <w:p w14:paraId="4F244EEF" w14:textId="77777777" w:rsidR="00E745CD" w:rsidRPr="00D92A86" w:rsidRDefault="00E745CD">
      <w:pPr>
        <w:rPr>
          <w:lang w:val="en-US"/>
        </w:rPr>
      </w:pPr>
    </w:p>
    <w:sectPr w:rsidR="00E745CD" w:rsidRPr="00D9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86"/>
    <w:rsid w:val="003579FC"/>
    <w:rsid w:val="00D92A86"/>
    <w:rsid w:val="00E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DE92"/>
  <w15:chartTrackingRefBased/>
  <w15:docId w15:val="{3E77B5E9-519A-47D4-ABE1-6B9C1FB0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Nilsing Strid Emma</dc:creator>
  <cp:keywords/>
  <dc:description/>
  <cp:lastModifiedBy>Frank M Painter</cp:lastModifiedBy>
  <cp:revision>2</cp:revision>
  <dcterms:created xsi:type="dcterms:W3CDTF">2022-09-30T01:07:00Z</dcterms:created>
  <dcterms:modified xsi:type="dcterms:W3CDTF">2022-09-30T01:07:00Z</dcterms:modified>
</cp:coreProperties>
</file>