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7A423" w14:textId="266BECB9" w:rsidR="000E321A" w:rsidRDefault="000E321A" w:rsidP="000E321A">
      <w:r>
        <w:rPr>
          <w:b/>
          <w:iCs/>
        </w:rPr>
        <w:t>S</w:t>
      </w:r>
      <w:r w:rsidR="00F179F1">
        <w:rPr>
          <w:b/>
          <w:iCs/>
        </w:rPr>
        <w:t>2</w:t>
      </w:r>
      <w:r>
        <w:rPr>
          <w:b/>
          <w:iCs/>
        </w:rPr>
        <w:t xml:space="preserve"> Table</w:t>
      </w:r>
      <w:r w:rsidRPr="00A37CF0">
        <w:rPr>
          <w:b/>
          <w:iCs/>
        </w:rPr>
        <w:t>.</w:t>
      </w:r>
      <w:r>
        <w:rPr>
          <w:b/>
          <w:i/>
        </w:rPr>
        <w:t xml:space="preserve"> </w:t>
      </w:r>
      <w:r>
        <w:t>Citation by geographical location</w:t>
      </w: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6802"/>
        <w:gridCol w:w="2978"/>
      </w:tblGrid>
      <w:tr w:rsidR="000E321A" w14:paraId="56C16FD8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A4B0" w14:textId="77777777" w:rsidR="000E321A" w:rsidRDefault="000E321A" w:rsidP="00482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C2D6" w14:textId="77777777" w:rsidR="000E321A" w:rsidRDefault="000E321A" w:rsidP="00482B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Continent</w:t>
            </w:r>
          </w:p>
        </w:tc>
      </w:tr>
      <w:tr w:rsidR="000E321A" w14:paraId="160942DA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A515" w14:textId="77777777" w:rsidR="000E321A" w:rsidRDefault="000E321A" w:rsidP="00482B46">
            <w:r>
              <w:t>Carnes D, Mullinger B, Underwood M. Defining adverse events in manual therapies: a modified Delphi consensus study. Man Ther. 15:2-6.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FAE1" w14:textId="77777777" w:rsidR="000E321A" w:rsidRDefault="000E321A" w:rsidP="00482B46">
            <w:r>
              <w:t>Asia: 0</w:t>
            </w:r>
          </w:p>
          <w:p w14:paraId="18F68B4B" w14:textId="77777777" w:rsidR="000E321A" w:rsidRDefault="000E321A" w:rsidP="00482B46">
            <w:r>
              <w:t>Australia: 1</w:t>
            </w:r>
          </w:p>
          <w:p w14:paraId="454A71F8" w14:textId="77777777" w:rsidR="000E321A" w:rsidRDefault="000E321A" w:rsidP="00482B46">
            <w:r>
              <w:t>Europe: 8</w:t>
            </w:r>
          </w:p>
          <w:p w14:paraId="54031A00" w14:textId="77777777" w:rsidR="000E321A" w:rsidRDefault="000E321A" w:rsidP="00482B46">
            <w:r>
              <w:t>North America: 8</w:t>
            </w:r>
          </w:p>
        </w:tc>
      </w:tr>
      <w:tr w:rsidR="000E321A" w14:paraId="6C9F5DE8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584B" w14:textId="77777777" w:rsidR="000E321A" w:rsidRDefault="000E321A" w:rsidP="00482B46">
            <w:r w:rsidRPr="005567DC">
              <w:t xml:space="preserve">Carlesso LC, Macdermid JC, Santaguida LP. </w:t>
            </w:r>
            <w:r>
              <w:t>Standardization of adverse event terminology and reporting in orthopaedic physical therapy: application to the cervical spine. J Orthop Sports Phys Ther. 2010;40:455-463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30CE" w14:textId="77777777" w:rsidR="000E321A" w:rsidRDefault="000E321A" w:rsidP="00482B46">
            <w:r>
              <w:t>Asia: 0</w:t>
            </w:r>
          </w:p>
          <w:p w14:paraId="120B168C" w14:textId="77777777" w:rsidR="000E321A" w:rsidRDefault="000E321A" w:rsidP="00482B46">
            <w:r>
              <w:t>Australia: 1</w:t>
            </w:r>
          </w:p>
          <w:p w14:paraId="4E6CA5D1" w14:textId="77777777" w:rsidR="000E321A" w:rsidRDefault="000E321A" w:rsidP="00482B46">
            <w:r>
              <w:t>Europe: 3</w:t>
            </w:r>
          </w:p>
          <w:p w14:paraId="39221C2B" w14:textId="77777777" w:rsidR="000E321A" w:rsidRDefault="000E321A" w:rsidP="00482B46">
            <w:r>
              <w:t>North America: 6</w:t>
            </w:r>
          </w:p>
        </w:tc>
      </w:tr>
      <w:tr w:rsidR="000E321A" w14:paraId="04C07579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7A4" w14:textId="77777777" w:rsidR="000E321A" w:rsidRDefault="000E321A" w:rsidP="00482B46">
            <w:r>
              <w:t>Carlesso L, Cairney J, Dolovich L, Hoogenes J (2011) Defining adverse events in manual therapy: an exploratory qualitative analysis of the patient perspective. Manual Therapy 16: 440– 446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69E1" w14:textId="77777777" w:rsidR="000E321A" w:rsidRDefault="000E321A" w:rsidP="00482B46">
            <w:r>
              <w:t>Asia: 0</w:t>
            </w:r>
          </w:p>
          <w:p w14:paraId="243CCBA2" w14:textId="77777777" w:rsidR="000E321A" w:rsidRDefault="000E321A" w:rsidP="00482B46">
            <w:r>
              <w:t>Australia: 1</w:t>
            </w:r>
          </w:p>
          <w:p w14:paraId="4B5CD919" w14:textId="77777777" w:rsidR="000E321A" w:rsidRDefault="000E321A" w:rsidP="00482B46">
            <w:r>
              <w:t>Europe: 2</w:t>
            </w:r>
          </w:p>
          <w:p w14:paraId="4401665A" w14:textId="77777777" w:rsidR="000E321A" w:rsidRDefault="000E321A" w:rsidP="00482B46">
            <w:r>
              <w:t>North America: 3</w:t>
            </w:r>
          </w:p>
        </w:tc>
      </w:tr>
      <w:tr w:rsidR="000E321A" w14:paraId="03CDAC7B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5036" w14:textId="77777777" w:rsidR="000E321A" w:rsidRDefault="000E321A" w:rsidP="00482B46">
            <w:r>
              <w:t>Senstad O, Leboeuf-Yde C, Borchgrevink C. Frequency and characteristics of side effects of spinal manipulative therapy. Spine. 1997; 22:435-441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1CBB" w14:textId="77777777" w:rsidR="000E321A" w:rsidRDefault="000E321A" w:rsidP="00482B46">
            <w:r>
              <w:t>Asia: 0</w:t>
            </w:r>
          </w:p>
          <w:p w14:paraId="6EC40819" w14:textId="77777777" w:rsidR="000E321A" w:rsidRDefault="000E321A" w:rsidP="00482B46">
            <w:r>
              <w:t>Australia: 1</w:t>
            </w:r>
          </w:p>
          <w:p w14:paraId="7177A2F0" w14:textId="77777777" w:rsidR="000E321A" w:rsidRDefault="000E321A" w:rsidP="00482B46">
            <w:r>
              <w:t>Europe: 3</w:t>
            </w:r>
          </w:p>
          <w:p w14:paraId="15B2B4C5" w14:textId="77777777" w:rsidR="000E321A" w:rsidRDefault="000E321A" w:rsidP="00482B46">
            <w:r>
              <w:t>North America: 2</w:t>
            </w:r>
          </w:p>
        </w:tc>
      </w:tr>
      <w:tr w:rsidR="000E321A" w14:paraId="7FE9EE22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A608" w14:textId="77777777" w:rsidR="000E321A" w:rsidRDefault="000E321A" w:rsidP="00482B46">
            <w:pPr>
              <w:rPr>
                <w:color w:val="000000"/>
              </w:rPr>
            </w:pPr>
            <w:r>
              <w:t>Cagnie B, Vinck E, Beernaert A, Cambier D: How common are side effects of spinal manipulation and can these side effects be predicted? Man Ther 2004, 9(3):151–156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2EFD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275B6E96" w14:textId="77777777" w:rsidR="000E321A" w:rsidRDefault="000E321A" w:rsidP="00482B46">
            <w:r>
              <w:t>Australia: 1</w:t>
            </w:r>
          </w:p>
          <w:p w14:paraId="79AE3FB0" w14:textId="77777777" w:rsidR="000E321A" w:rsidRDefault="000E321A" w:rsidP="00482B46">
            <w:r>
              <w:t>Europe: 3</w:t>
            </w:r>
          </w:p>
          <w:p w14:paraId="2CCE42EB" w14:textId="77777777" w:rsidR="000E321A" w:rsidRDefault="000E321A" w:rsidP="00482B46">
            <w:r>
              <w:t>North America: 0</w:t>
            </w:r>
          </w:p>
        </w:tc>
      </w:tr>
      <w:tr w:rsidR="000E321A" w14:paraId="2FA95333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9A78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Carnes D, Mars TS, Mullinger B, Froud R, Underwood M. Adverse events and manual therapy: a systematic review. Man Ther 2010;15:355-63.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BAD8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745FD4B8" w14:textId="77777777" w:rsidR="000E321A" w:rsidRDefault="000E321A" w:rsidP="00482B46">
            <w:r>
              <w:t>Australia: 0</w:t>
            </w:r>
          </w:p>
          <w:p w14:paraId="1B709866" w14:textId="77777777" w:rsidR="000E321A" w:rsidRDefault="000E321A" w:rsidP="00482B46">
            <w:r>
              <w:t>Europe: 3</w:t>
            </w:r>
          </w:p>
          <w:p w14:paraId="499336C7" w14:textId="77777777" w:rsidR="000E321A" w:rsidRDefault="000E321A" w:rsidP="00482B46">
            <w:r>
              <w:t>North America: 1</w:t>
            </w:r>
          </w:p>
        </w:tc>
      </w:tr>
      <w:tr w:rsidR="000E321A" w14:paraId="280FB842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9C61" w14:textId="77777777" w:rsidR="000E321A" w:rsidRDefault="000E321A" w:rsidP="00482B46">
            <w:r>
              <w:rPr>
                <w:color w:val="000000"/>
              </w:rPr>
              <w:t>Edwards IR, Aronson JK. Adverse drug reactions: definitions, diagnosis, and management. Lancet. 2000;356:1255–9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E857" w14:textId="77777777" w:rsidR="000E321A" w:rsidRDefault="000E321A" w:rsidP="00482B46">
            <w:r>
              <w:t>Asia: 0</w:t>
            </w:r>
          </w:p>
          <w:p w14:paraId="477E26CC" w14:textId="77777777" w:rsidR="000E321A" w:rsidRDefault="000E321A" w:rsidP="00482B46">
            <w:r>
              <w:t>Australia: 2</w:t>
            </w:r>
          </w:p>
          <w:p w14:paraId="4DA34E1B" w14:textId="77777777" w:rsidR="000E321A" w:rsidRDefault="000E321A" w:rsidP="00482B46">
            <w:r>
              <w:t>Europe: 2</w:t>
            </w:r>
          </w:p>
          <w:p w14:paraId="0CF82E2A" w14:textId="77777777" w:rsidR="000E321A" w:rsidRDefault="000E321A" w:rsidP="00482B46">
            <w:r>
              <w:t>North America: 0</w:t>
            </w:r>
          </w:p>
        </w:tc>
      </w:tr>
      <w:tr w:rsidR="000E321A" w14:paraId="26AFB5F1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BE3" w14:textId="77777777" w:rsidR="000E321A" w:rsidRDefault="000E321A" w:rsidP="00482B46">
            <w:r>
              <w:t>Thiel HW, Bolton JE, Docherty S, Portlock JC: Safety of chiropractic manipulation of the cervical spine: a prospective national survey. Spine 2007, 32(21):2375-8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159" w14:textId="77777777" w:rsidR="000E321A" w:rsidRDefault="000E321A" w:rsidP="00482B46">
            <w:r>
              <w:t>Asia: 0</w:t>
            </w:r>
          </w:p>
          <w:p w14:paraId="45A55CCD" w14:textId="77777777" w:rsidR="000E321A" w:rsidRDefault="000E321A" w:rsidP="00482B46">
            <w:r>
              <w:t>Australia: 1</w:t>
            </w:r>
          </w:p>
          <w:p w14:paraId="73E60A86" w14:textId="77777777" w:rsidR="000E321A" w:rsidRDefault="000E321A" w:rsidP="00482B46">
            <w:r>
              <w:t>Europe: 2</w:t>
            </w:r>
          </w:p>
          <w:p w14:paraId="5B2E9FA7" w14:textId="77777777" w:rsidR="000E321A" w:rsidRDefault="000E321A" w:rsidP="00482B46">
            <w:r>
              <w:t>North America: 1</w:t>
            </w:r>
          </w:p>
        </w:tc>
      </w:tr>
      <w:tr w:rsidR="000E321A" w14:paraId="784E45EF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A416" w14:textId="77777777" w:rsidR="000E321A" w:rsidRDefault="000E321A" w:rsidP="00482B46">
            <w:pPr>
              <w:rPr>
                <w:color w:val="000000"/>
              </w:rPr>
            </w:pPr>
            <w:r>
              <w:t>Spilker B. Interpretation of adverse reactions. In: Guide to clinical trials. New York: Raven Press, Ltd; 1992:565-587 / Spilker B. Quality of life and pharmacoeconomics in clinical trials. Philadelphia: Lippincott Williams &amp; Wilkins. 1995;1312.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A90C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4</w:t>
            </w:r>
          </w:p>
          <w:p w14:paraId="56D40F05" w14:textId="77777777" w:rsidR="000E321A" w:rsidRDefault="000E321A" w:rsidP="00482B46">
            <w:r>
              <w:t>Australia: 0</w:t>
            </w:r>
          </w:p>
          <w:p w14:paraId="20510E9B" w14:textId="77777777" w:rsidR="000E321A" w:rsidRDefault="000E321A" w:rsidP="00482B46">
            <w:r>
              <w:t>Europe: 0</w:t>
            </w:r>
          </w:p>
          <w:p w14:paraId="60AA1757" w14:textId="77777777" w:rsidR="000E321A" w:rsidRDefault="000E321A" w:rsidP="00482B46">
            <w:r>
              <w:t>North America: 0</w:t>
            </w:r>
          </w:p>
        </w:tc>
      </w:tr>
      <w:tr w:rsidR="000E321A" w14:paraId="5A5D39CE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E027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Barrett AJ, Breen AC. Adverse effects of spinal manipulation. J R Soc Med 2000;93:258-9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1B98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6A4897EB" w14:textId="77777777" w:rsidR="000E321A" w:rsidRDefault="000E321A" w:rsidP="00482B46">
            <w:r>
              <w:t>Australia: 0</w:t>
            </w:r>
          </w:p>
          <w:p w14:paraId="7DF8FC64" w14:textId="77777777" w:rsidR="000E321A" w:rsidRDefault="000E321A" w:rsidP="00482B46">
            <w:r>
              <w:t>Europe: 2</w:t>
            </w:r>
          </w:p>
          <w:p w14:paraId="53F7895B" w14:textId="77777777" w:rsidR="000E321A" w:rsidRDefault="000E321A" w:rsidP="00482B46">
            <w:r>
              <w:t>North America: 1</w:t>
            </w:r>
          </w:p>
        </w:tc>
      </w:tr>
      <w:tr w:rsidR="000E321A" w14:paraId="5C364706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7432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Ernst E: Adverse effects of spinal manipulation: a systematic review. J R Soc Med 2007, 100(7):330–338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6C45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1</w:t>
            </w:r>
          </w:p>
          <w:p w14:paraId="29DB5F32" w14:textId="77777777" w:rsidR="000E321A" w:rsidRDefault="000E321A" w:rsidP="00482B46">
            <w:r>
              <w:t>Australia: 0</w:t>
            </w:r>
          </w:p>
          <w:p w14:paraId="5FDFC99E" w14:textId="77777777" w:rsidR="000E321A" w:rsidRDefault="000E321A" w:rsidP="00482B46">
            <w:r>
              <w:t>Europe: 2</w:t>
            </w:r>
          </w:p>
          <w:p w14:paraId="2746A50A" w14:textId="77777777" w:rsidR="000E321A" w:rsidRDefault="000E321A" w:rsidP="00482B46">
            <w:r>
              <w:t>North America: 0</w:t>
            </w:r>
          </w:p>
        </w:tc>
      </w:tr>
      <w:tr w:rsidR="000E321A" w14:paraId="2551EAE4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9B94" w14:textId="77777777" w:rsidR="000E321A" w:rsidRDefault="000E321A" w:rsidP="00482B46">
            <w:r>
              <w:rPr>
                <w:color w:val="000000"/>
              </w:rPr>
              <w:lastRenderedPageBreak/>
              <w:t>Farrar JT, Young JP, LaMoreaux L, Werth JL, Poole RM. Clinical importance of changes in chronic pain intensity measured on an 11-point numerical pain rating scale. Pain 2001;94:149-58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53E8" w14:textId="77777777" w:rsidR="000E321A" w:rsidRDefault="000E321A" w:rsidP="00482B46">
            <w:r>
              <w:t>Asia: 0</w:t>
            </w:r>
          </w:p>
          <w:p w14:paraId="036FCEA4" w14:textId="77777777" w:rsidR="000E321A" w:rsidRDefault="000E321A" w:rsidP="00482B46">
            <w:r>
              <w:t>Australia: 0</w:t>
            </w:r>
          </w:p>
          <w:p w14:paraId="735717A8" w14:textId="77777777" w:rsidR="000E321A" w:rsidRDefault="000E321A" w:rsidP="00482B46">
            <w:r>
              <w:t>Europe: 2</w:t>
            </w:r>
          </w:p>
          <w:p w14:paraId="6F337D11" w14:textId="77777777" w:rsidR="000E321A" w:rsidRDefault="000E321A" w:rsidP="00482B46">
            <w:r>
              <w:t>North America: 1</w:t>
            </w:r>
          </w:p>
        </w:tc>
      </w:tr>
      <w:tr w:rsidR="000E321A" w14:paraId="28A4FC01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EE17" w14:textId="77777777" w:rsidR="000E321A" w:rsidRDefault="000E321A" w:rsidP="00482B46">
            <w:r>
              <w:rPr>
                <w:color w:val="000000"/>
              </w:rPr>
              <w:t>Hurwitz E, Morgenstern H, Vassilaki M, Chiang L (2004) Adverse reactions to chiropractic treatment and their effects on satisfaction and outcomes among patients enrolled in the UCLA neck pain study. Journal of Manipulative and Physiological Therapeutics 27: 16–25.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CA36" w14:textId="77777777" w:rsidR="000E321A" w:rsidRDefault="000E321A" w:rsidP="00482B46">
            <w:r>
              <w:t>Asia: 0</w:t>
            </w:r>
          </w:p>
          <w:p w14:paraId="03F85C01" w14:textId="77777777" w:rsidR="000E321A" w:rsidRDefault="000E321A" w:rsidP="00482B46">
            <w:r>
              <w:t>Australia: 2</w:t>
            </w:r>
          </w:p>
          <w:p w14:paraId="69EE326E" w14:textId="77777777" w:rsidR="000E321A" w:rsidRDefault="000E321A" w:rsidP="00482B46">
            <w:r>
              <w:t>Europe: 1</w:t>
            </w:r>
          </w:p>
          <w:p w14:paraId="72119C45" w14:textId="77777777" w:rsidR="000E321A" w:rsidRDefault="000E321A" w:rsidP="00482B46">
            <w:r>
              <w:t>North America: 0</w:t>
            </w:r>
          </w:p>
        </w:tc>
      </w:tr>
      <w:tr w:rsidR="000E321A" w14:paraId="536120D0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6C6E" w14:textId="77777777" w:rsidR="000E321A" w:rsidRDefault="000E321A" w:rsidP="00482B46">
            <w:pPr>
              <w:rPr>
                <w:color w:val="000000"/>
              </w:rPr>
            </w:pPr>
            <w:r>
              <w:t>Leboeuf-Yde C, Hennius B, Rudberg E, Leufvenmark P, Thunman M. Side effects of chiropractic treatment: a prospective study. J Manipulative Physiol Ther 1997;20:511-5.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F66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1675A410" w14:textId="77777777" w:rsidR="000E321A" w:rsidRDefault="000E321A" w:rsidP="00482B46">
            <w:r>
              <w:t>Australia: 1</w:t>
            </w:r>
          </w:p>
          <w:p w14:paraId="3A23C2A5" w14:textId="77777777" w:rsidR="000E321A" w:rsidRDefault="000E321A" w:rsidP="00482B46">
            <w:r>
              <w:t>Europe: 1</w:t>
            </w:r>
          </w:p>
          <w:p w14:paraId="08EEFCB3" w14:textId="77777777" w:rsidR="000E321A" w:rsidRDefault="000E321A" w:rsidP="00482B46">
            <w:r>
              <w:t>North America: 1</w:t>
            </w:r>
          </w:p>
        </w:tc>
      </w:tr>
      <w:tr w:rsidR="000E321A" w14:paraId="6CD70458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B7D5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Oliphant D: Safety of spinal manipulation in the treatment of lumbar disk herniations: a systematic review and risk assessment. J Manipulative Physiol Ther 2004, 27(3):197-210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5247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1</w:t>
            </w:r>
          </w:p>
          <w:p w14:paraId="0FCA36DA" w14:textId="77777777" w:rsidR="000E321A" w:rsidRDefault="000E321A" w:rsidP="00482B46">
            <w:r>
              <w:t>Australia: 0</w:t>
            </w:r>
          </w:p>
          <w:p w14:paraId="5BA7007E" w14:textId="77777777" w:rsidR="000E321A" w:rsidRDefault="000E321A" w:rsidP="00482B46">
            <w:r>
              <w:t>Europe: 1</w:t>
            </w:r>
          </w:p>
          <w:p w14:paraId="30CABD90" w14:textId="77777777" w:rsidR="000E321A" w:rsidRDefault="000E321A" w:rsidP="00482B46">
            <w:r>
              <w:t>North America: 1</w:t>
            </w:r>
          </w:p>
        </w:tc>
      </w:tr>
      <w:tr w:rsidR="000E321A" w14:paraId="05E8A7CF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854E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Puentedura EJ, Landers MR, Cleland JA, Mintken PE, Huijbregts P, Fernandez-de-Las-Penas C. Thoracic spine thrust manipulation versus cervical spine thrust manipulation in patients with acute neck pain: a randomized clinical trial. J Orthop Sports Phys Ther. 2011;41:208–20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B305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2DCC6457" w14:textId="77777777" w:rsidR="000E321A" w:rsidRDefault="000E321A" w:rsidP="00482B46">
            <w:r>
              <w:t>Australia: 0</w:t>
            </w:r>
          </w:p>
          <w:p w14:paraId="153226D1" w14:textId="77777777" w:rsidR="000E321A" w:rsidRDefault="000E321A" w:rsidP="00482B46">
            <w:r>
              <w:t>Europe: 1</w:t>
            </w:r>
          </w:p>
          <w:p w14:paraId="4007CA4C" w14:textId="77777777" w:rsidR="000E321A" w:rsidRDefault="000E321A" w:rsidP="00482B46">
            <w:r>
              <w:t>North America: 2</w:t>
            </w:r>
          </w:p>
        </w:tc>
      </w:tr>
      <w:tr w:rsidR="000E321A" w14:paraId="5820B0EE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5211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Rajendran D, Bright P, Bettles S, Carnes D, Mullinger B. What puts the adverse in ‘adverse events’? Patients’ perceptions of post-treatment expe-riences in osteopathy – a qualitative study using focus groups. Man Ther2012;17(August (4)):305–11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33E8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66F35466" w14:textId="77777777" w:rsidR="000E321A" w:rsidRDefault="000E321A" w:rsidP="00482B46">
            <w:r>
              <w:t>Australia: 0</w:t>
            </w:r>
          </w:p>
          <w:p w14:paraId="1FF9B67B" w14:textId="77777777" w:rsidR="000E321A" w:rsidRDefault="000E321A" w:rsidP="00482B46">
            <w:r>
              <w:t>Europe: 1</w:t>
            </w:r>
          </w:p>
          <w:p w14:paraId="49DA55F7" w14:textId="77777777" w:rsidR="000E321A" w:rsidRDefault="000E321A" w:rsidP="00482B46">
            <w:r>
              <w:t>North America: 2</w:t>
            </w:r>
          </w:p>
        </w:tc>
      </w:tr>
      <w:tr w:rsidR="000E321A" w14:paraId="3E41F898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03F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Rubinstein SM, Leboeuf-Yde C, Knol DL, de Koekkoek TE, Pfeifle CE, van Tulder MW: The benefits outweigh the risks for patients undergoing chiropractic care for neck pain: a prospective, multicenter, cohort study. J Manipulative Physiol Ther 2007, 30(6):408-18.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AF68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35C7FFA0" w14:textId="77777777" w:rsidR="000E321A" w:rsidRDefault="000E321A" w:rsidP="00482B46">
            <w:r>
              <w:t>Australia: 1</w:t>
            </w:r>
          </w:p>
          <w:p w14:paraId="54A6649B" w14:textId="77777777" w:rsidR="000E321A" w:rsidRDefault="000E321A" w:rsidP="00482B46">
            <w:r>
              <w:t>Europe: 1</w:t>
            </w:r>
          </w:p>
          <w:p w14:paraId="0E6E7317" w14:textId="77777777" w:rsidR="000E321A" w:rsidRDefault="000E321A" w:rsidP="00482B46">
            <w:r>
              <w:t>North America: 1</w:t>
            </w:r>
          </w:p>
        </w:tc>
      </w:tr>
      <w:tr w:rsidR="000E321A" w14:paraId="1313114D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C4C0" w14:textId="77777777" w:rsidR="000E321A" w:rsidRDefault="000E321A" w:rsidP="00482B46">
            <w:pPr>
              <w:rPr>
                <w:color w:val="000000"/>
              </w:rPr>
            </w:pPr>
            <w:r>
              <w:t>Senstad O, Leboeuf-Yde C, Borchgrevink C. Side-effects of chiropractic spinal manipulation: types, frequency, discomfort and course. Scand J Primary Health Care. 1996; 14:50-53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B1F2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43D97398" w14:textId="77777777" w:rsidR="000E321A" w:rsidRDefault="000E321A" w:rsidP="00482B46">
            <w:r>
              <w:t>Australia: 0</w:t>
            </w:r>
          </w:p>
          <w:p w14:paraId="08347087" w14:textId="77777777" w:rsidR="000E321A" w:rsidRDefault="000E321A" w:rsidP="00482B46">
            <w:r>
              <w:t>Europe: 2</w:t>
            </w:r>
          </w:p>
          <w:p w14:paraId="5ECDAA81" w14:textId="77777777" w:rsidR="000E321A" w:rsidRDefault="000E321A" w:rsidP="00482B46">
            <w:r>
              <w:t>North America: 1</w:t>
            </w:r>
          </w:p>
        </w:tc>
      </w:tr>
      <w:tr w:rsidR="000E321A" w14:paraId="0E0B0CC2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62CE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Good clinical practice; ICH-GCP (E6), glossary art. 1.2. Available from: http://ichgcp.net/1-glossary [Internet]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5CA4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70A0D751" w14:textId="77777777" w:rsidR="000E321A" w:rsidRDefault="000E321A" w:rsidP="00482B46">
            <w:r>
              <w:t>Australia: 0</w:t>
            </w:r>
          </w:p>
          <w:p w14:paraId="6571332A" w14:textId="77777777" w:rsidR="000E321A" w:rsidRDefault="000E321A" w:rsidP="00482B46">
            <w:r>
              <w:t>Europe: 2</w:t>
            </w:r>
          </w:p>
          <w:p w14:paraId="42C4AC19" w14:textId="77777777" w:rsidR="000E321A" w:rsidRDefault="000E321A" w:rsidP="00482B46">
            <w:r>
              <w:t>North America: 1</w:t>
            </w:r>
          </w:p>
        </w:tc>
      </w:tr>
      <w:tr w:rsidR="000E321A" w14:paraId="12AE0289" w14:textId="77777777" w:rsidTr="00482B4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2180" w14:textId="77777777" w:rsidR="000E321A" w:rsidRDefault="000E321A" w:rsidP="00482B46">
            <w:pPr>
              <w:rPr>
                <w:color w:val="000000"/>
              </w:rPr>
            </w:pPr>
            <w:r>
              <w:rPr>
                <w:color w:val="000000"/>
              </w:rPr>
              <w:t>WHO Draft Guidelines for Adverse Event Reporting and Learning Systems. [http://www.who.int/patientsafety/events/05/Reporting_Guidelines. pdf]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2016" w14:textId="77777777" w:rsidR="000E321A" w:rsidRDefault="000E321A" w:rsidP="00482B46">
            <w:pPr>
              <w:rPr>
                <w:rFonts w:asciiTheme="minorHAnsi" w:hAnsiTheme="minorHAnsi" w:cstheme="minorBidi"/>
              </w:rPr>
            </w:pPr>
            <w:r>
              <w:t>Asia: 0</w:t>
            </w:r>
          </w:p>
          <w:p w14:paraId="2BC2DE1C" w14:textId="77777777" w:rsidR="000E321A" w:rsidRDefault="000E321A" w:rsidP="00482B46">
            <w:r>
              <w:t>Australia: 0</w:t>
            </w:r>
          </w:p>
          <w:p w14:paraId="6DCFA426" w14:textId="77777777" w:rsidR="000E321A" w:rsidRDefault="000E321A" w:rsidP="00482B46">
            <w:r>
              <w:t>Europe: 2</w:t>
            </w:r>
          </w:p>
          <w:p w14:paraId="51D926B0" w14:textId="77777777" w:rsidR="000E321A" w:rsidRDefault="000E321A" w:rsidP="00482B46">
            <w:r>
              <w:t>North America: 1</w:t>
            </w:r>
          </w:p>
        </w:tc>
      </w:tr>
    </w:tbl>
    <w:p w14:paraId="38B69F91" w14:textId="77777777" w:rsidR="006428F2" w:rsidRDefault="006428F2"/>
    <w:sectPr w:rsidR="006428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1A"/>
    <w:rsid w:val="000E321A"/>
    <w:rsid w:val="003B4966"/>
    <w:rsid w:val="006428F2"/>
    <w:rsid w:val="00F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C431D"/>
  <w15:chartTrackingRefBased/>
  <w15:docId w15:val="{C318400D-DCAB-4386-9A37-E88EDA1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21A"/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21A"/>
    <w:pPr>
      <w:spacing w:after="0" w:line="240" w:lineRule="auto"/>
    </w:pPr>
    <w:rPr>
      <w:rFonts w:ascii="Calibri" w:eastAsia="Calibri" w:hAnsi="Calibri" w:cs="Calibri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Marthinha Tchuka</dc:creator>
  <cp:keywords/>
  <dc:description/>
  <cp:lastModifiedBy>Frank M Painter</cp:lastModifiedBy>
  <cp:revision>2</cp:revision>
  <dcterms:created xsi:type="dcterms:W3CDTF">2023-05-17T19:29:00Z</dcterms:created>
  <dcterms:modified xsi:type="dcterms:W3CDTF">2023-05-17T19:29:00Z</dcterms:modified>
</cp:coreProperties>
</file>