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BCE1B9" w14:textId="77777777" w:rsidR="00B9043F" w:rsidRDefault="00B9043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7B01C" wp14:editId="0298FA23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6400800" cy="794385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BE6D2" w14:textId="77777777" w:rsidR="00B9043F" w:rsidRDefault="00B9043F" w:rsidP="00B9043F">
                            <w:pPr>
                              <w:shd w:val="clear" w:color="auto" w:fill="DBE5F1" w:themeFill="accent1" w:themeFillTint="33"/>
                              <w:jc w:val="center"/>
                            </w:pPr>
                          </w:p>
                          <w:p w14:paraId="5722B80A" w14:textId="77777777" w:rsidR="00B9043F" w:rsidRPr="00384349" w:rsidRDefault="00B9043F" w:rsidP="00B9043F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</w:rPr>
                            </w:pPr>
                            <w:r w:rsidRPr="00384349">
                              <w:rPr>
                                <w:b/>
                              </w:rPr>
                              <w:t xml:space="preserve">APPENDIX </w:t>
                            </w:r>
                            <w:r w:rsidR="00A42A90" w:rsidRPr="00384349">
                              <w:rPr>
                                <w:b/>
                              </w:rPr>
                              <w:t>5</w:t>
                            </w:r>
                          </w:p>
                          <w:p w14:paraId="69FB48D9" w14:textId="2C937070" w:rsidR="00B9043F" w:rsidRDefault="00B9043F" w:rsidP="00B9043F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</w:rPr>
                            </w:pPr>
                            <w:r w:rsidRPr="00384349">
                              <w:rPr>
                                <w:b/>
                              </w:rPr>
                              <w:t xml:space="preserve">TREATMENT </w:t>
                            </w:r>
                          </w:p>
                          <w:p w14:paraId="2F4D3B26" w14:textId="77777777" w:rsidR="00384349" w:rsidRPr="00384349" w:rsidRDefault="00384349" w:rsidP="00B9043F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07B01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.15pt;margin-top:0;width:7in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LaVuqgIAAKQFAAAOAAAAZHJzL2Uyb0RvYy54bWysVN9P2zAQfp+0/8Hye0napdBGpCgUdZqE AA0mnl3HphGJz7PdJh3a/76zk5SO7YVpL8n57vP57rsf5xdtXZGdMLYEldHxSUyJUByKUj1l9NvD ajSjxDqmClaBEhndC0svFh8/nDc6FRPYQFUIQ9CJsmmjM7pxTqdRZPlG1MyegBYKjRJMzRwezVNU GNag97qKJnF8GjVgCm2AC2tRe9UZ6SL4l1JwdyulFY5UGcXYXPia8F37b7Q4Z+mTYXpT8j4M9g9R 1KxU+OjB1RVzjGxN+YeruuQGLEh3wqGOQMqSi5ADZjOO32Rzv2FahFyQHKsPNNn/55bf7O4MKQus HSWK1ViiB/FsnRSVI2NPT6Ntiqh7jTjXXkLrob3eotJn3UpT+z/mQ9CORO8P5IrWEY7K0ySOZzGa ONrO5smn2dS7iV5va2PdZwE18UJGDRYvcMp219Z10AHiH1OwKqsK9Syt1G8K9NlpROiA7jZLMRIU PdLHFKrzspyeTfKz6Xx0mk/Ho2Qcz0Z5Hk9GV6s8zuNktZwnlz/7OIf7kaekSz1Ibl+JLoqvQiKX gQGvCF0slpUhO4b9xzgXygXyQoSI9iiJWbznYo8PeYT83nO5Y2R4GZQ7XK5LBSbw/Sbs4nkIWXZ4 LNpR3l507brtW2INxR47xUA3albzVYnlvGbW3TGDs4UdgPvC3eJHVtBkFHqJkg2YH3/Tezy2PFop aXBWM2q/b5kRlFRfFA7DfJwkfrjDIcGK4sEcW9bHFrWtl4DlwIbH6ILo8a4aRGmgfsS1kvtX0cQU x7cz6gZx6boNgmuJizwPIBxnzdy1utfcu/bV8c360D4yo/uOdthBNzBMNUvfNHaH9TcV5FsHsgxd 7wnuWO2Jx1UQ5qZfW37XHJ8D6nW5Ln4BAAD//wMAUEsDBBQABgAIAAAAIQCfTt874AAAAAwBAAAP AAAAZHJzL2Rvd25yZXYueG1sTI9PT8MwDMXvSHyHyEjctmSDMejqToiJK2jjj8Qta7y2onGqJlvL t8c7wcWy9ezn98vXo2/VifrYBEaYTQ0o4jK4hiuE97fnyT2omCw72wYmhB+KsC4uL3KbuTDwlk67 VCkx4ZhZhDqlLtM6ljV5G6ehIxbtEHpvk4x9pV1vBzH3rZ4bc6e9bVg+1Lajp5rK793RI3y8HL4+ b81rtfGLbgij0ewfNOL11bhZSXlcgUo0pr8LODNIfigk2D4c2UXVIkxuZBFBoM6iMcslqL1088UM dJHr/xDFLwAAAP//AwBQSwECLQAUAAYACAAAACEAtoM4kv4AAADhAQAAEwAAAAAAAAAAAAAAAAAA AAAAW0NvbnRlbnRfVHlwZXNdLnhtbFBLAQItABQABgAIAAAAIQA4/SH/1gAAAJQBAAALAAAAAAAA AAAAAAAAAC8BAABfcmVscy8ucmVsc1BLAQItABQABgAIAAAAIQCYLaVuqgIAAKQFAAAOAAAAAAAA AAAAAAAAAC4CAABkcnMvZTJvRG9jLnhtbFBLAQItABQABgAIAAAAIQCfTt874AAAAAwBAAAPAAAA AAAAAAAAAAAAAAQFAABkcnMvZG93bnJldi54bWxQSwUGAAAAAAQABADzAAAAEQYAAAAA " filled="f" stroked="f">
                <v:textbox>
                  <w:txbxContent>
                    <w:p w14:paraId="098BE6D2" w14:textId="77777777" w:rsidR="00B9043F" w:rsidRDefault="00B9043F" w:rsidP="00B9043F">
                      <w:pPr>
                        <w:shd w:val="clear" w:color="auto" w:fill="DBE5F1" w:themeFill="accent1" w:themeFillTint="33"/>
                        <w:jc w:val="center"/>
                      </w:pPr>
                    </w:p>
                    <w:p w14:paraId="5722B80A" w14:textId="77777777" w:rsidR="00B9043F" w:rsidRPr="00384349" w:rsidRDefault="00B9043F" w:rsidP="00B9043F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</w:rPr>
                      </w:pPr>
                      <w:r w:rsidRPr="00384349">
                        <w:rPr>
                          <w:b/>
                        </w:rPr>
                        <w:t xml:space="preserve">APPENDIX </w:t>
                      </w:r>
                      <w:r w:rsidR="00A42A90" w:rsidRPr="00384349">
                        <w:rPr>
                          <w:b/>
                        </w:rPr>
                        <w:t>5</w:t>
                      </w:r>
                    </w:p>
                    <w:p w14:paraId="69FB48D9" w14:textId="2C937070" w:rsidR="00B9043F" w:rsidRDefault="00B9043F" w:rsidP="00B9043F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</w:rPr>
                      </w:pPr>
                      <w:r w:rsidRPr="00384349">
                        <w:rPr>
                          <w:b/>
                        </w:rPr>
                        <w:t xml:space="preserve">TREATMENT </w:t>
                      </w:r>
                    </w:p>
                    <w:p w14:paraId="2F4D3B26" w14:textId="77777777" w:rsidR="00384349" w:rsidRPr="00384349" w:rsidRDefault="00384349" w:rsidP="00B9043F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2C7450" w14:textId="77777777" w:rsidR="00B9043F" w:rsidRDefault="00B9043F" w:rsidP="00B9043F">
      <w:pPr>
        <w:rPr>
          <w:b/>
        </w:rPr>
      </w:pPr>
    </w:p>
    <w:p w14:paraId="1076EF84" w14:textId="77777777" w:rsidR="00B9043F" w:rsidRDefault="00B9043F" w:rsidP="00B9043F">
      <w:pPr>
        <w:rPr>
          <w:b/>
        </w:rPr>
      </w:pPr>
    </w:p>
    <w:p w14:paraId="3DCF553F" w14:textId="25898D2B" w:rsidR="00B9043F" w:rsidRPr="00A42A90" w:rsidRDefault="00B9043F" w:rsidP="00B9043F">
      <w:pPr>
        <w:rPr>
          <w:b/>
          <w:lang w:val="en-GB"/>
        </w:rPr>
      </w:pPr>
      <w:r w:rsidRPr="00A42A90">
        <w:rPr>
          <w:b/>
          <w:lang w:val="en-GB"/>
        </w:rPr>
        <w:t xml:space="preserve">Treatment provided </w:t>
      </w:r>
      <w:r w:rsidR="00241182">
        <w:rPr>
          <w:b/>
          <w:lang w:val="en-GB"/>
        </w:rPr>
        <w:t xml:space="preserve">for </w:t>
      </w:r>
      <w:r w:rsidRPr="00A42A90">
        <w:rPr>
          <w:b/>
          <w:lang w:val="en-GB"/>
        </w:rPr>
        <w:t xml:space="preserve">low back pain patients </w:t>
      </w:r>
    </w:p>
    <w:p w14:paraId="560637DD" w14:textId="77777777" w:rsidR="00B9043F" w:rsidRPr="00251420" w:rsidRDefault="00B9043F" w:rsidP="00B9043F">
      <w:pPr>
        <w:rPr>
          <w:b/>
        </w:rPr>
      </w:pPr>
      <w:r>
        <w:rPr>
          <w:b/>
        </w:rPr>
        <w:t xml:space="preserve">in general practice </w:t>
      </w:r>
    </w:p>
    <w:tbl>
      <w:tblPr>
        <w:tblStyle w:val="TableGrid"/>
        <w:tblW w:w="5353" w:type="dxa"/>
        <w:tblLayout w:type="fixed"/>
        <w:tblLook w:val="04A0" w:firstRow="1" w:lastRow="0" w:firstColumn="1" w:lastColumn="0" w:noHBand="0" w:noVBand="1"/>
      </w:tblPr>
      <w:tblGrid>
        <w:gridCol w:w="3368"/>
        <w:gridCol w:w="1985"/>
      </w:tblGrid>
      <w:tr w:rsidR="00B9043F" w14:paraId="2F0E2715" w14:textId="77777777" w:rsidTr="00410A43">
        <w:tc>
          <w:tcPr>
            <w:tcW w:w="3368" w:type="dxa"/>
          </w:tcPr>
          <w:p w14:paraId="4799FB4B" w14:textId="77777777" w:rsidR="00B9043F" w:rsidRDefault="00B9043F" w:rsidP="00410A43"/>
        </w:tc>
        <w:tc>
          <w:tcPr>
            <w:tcW w:w="1985" w:type="dxa"/>
          </w:tcPr>
          <w:p w14:paraId="794A3632" w14:textId="5D997F64" w:rsidR="00B9043F" w:rsidRDefault="00B9043F" w:rsidP="00410A43">
            <w:r>
              <w:t xml:space="preserve">Proportion </w:t>
            </w:r>
            <w:r w:rsidR="0061096B">
              <w:t>(</w:t>
            </w:r>
            <w:r w:rsidR="00384349">
              <w:t>CI</w:t>
            </w:r>
            <w:r>
              <w:t>)</w:t>
            </w:r>
          </w:p>
        </w:tc>
      </w:tr>
      <w:tr w:rsidR="00B9043F" w14:paraId="4C571EC9" w14:textId="77777777" w:rsidTr="00410A43">
        <w:tc>
          <w:tcPr>
            <w:tcW w:w="5353" w:type="dxa"/>
            <w:gridSpan w:val="2"/>
            <w:shd w:val="clear" w:color="auto" w:fill="DBE5F1" w:themeFill="accent1" w:themeFillTint="33"/>
          </w:tcPr>
          <w:p w14:paraId="4CFE217A" w14:textId="77777777" w:rsidR="00B9043F" w:rsidRDefault="00B9043F" w:rsidP="00410A43">
            <w:pPr>
              <w:jc w:val="center"/>
            </w:pPr>
            <w:r>
              <w:t>MEDICATION</w:t>
            </w:r>
          </w:p>
        </w:tc>
      </w:tr>
      <w:tr w:rsidR="00B9043F" w14:paraId="6E864E62" w14:textId="77777777" w:rsidTr="00410A43">
        <w:tc>
          <w:tcPr>
            <w:tcW w:w="3368" w:type="dxa"/>
          </w:tcPr>
          <w:p w14:paraId="4544DA37" w14:textId="77777777" w:rsidR="00B9043F" w:rsidRDefault="00B9043F" w:rsidP="00410A43">
            <w:r>
              <w:t>Weak analgesics</w:t>
            </w:r>
          </w:p>
        </w:tc>
        <w:tc>
          <w:tcPr>
            <w:tcW w:w="1985" w:type="dxa"/>
          </w:tcPr>
          <w:p w14:paraId="7D74379C" w14:textId="77777777" w:rsidR="00B9043F" w:rsidRDefault="00B9043F" w:rsidP="00410A43">
            <w:r>
              <w:t>69 (63-75)</w:t>
            </w:r>
          </w:p>
        </w:tc>
      </w:tr>
      <w:tr w:rsidR="00B9043F" w14:paraId="4CD4EC3D" w14:textId="77777777" w:rsidTr="00410A43">
        <w:tc>
          <w:tcPr>
            <w:tcW w:w="3368" w:type="dxa"/>
          </w:tcPr>
          <w:p w14:paraId="317A0967" w14:textId="77777777" w:rsidR="00B9043F" w:rsidRDefault="00B9043F" w:rsidP="00410A43">
            <w:r>
              <w:t>NSAID</w:t>
            </w:r>
          </w:p>
        </w:tc>
        <w:tc>
          <w:tcPr>
            <w:tcW w:w="1985" w:type="dxa"/>
          </w:tcPr>
          <w:p w14:paraId="31C77B60" w14:textId="77777777" w:rsidR="00B9043F" w:rsidRDefault="00B9043F" w:rsidP="00410A43">
            <w:r>
              <w:t>52 (45-59)</w:t>
            </w:r>
          </w:p>
        </w:tc>
      </w:tr>
      <w:tr w:rsidR="00B9043F" w14:paraId="2167FF99" w14:textId="77777777" w:rsidTr="00410A43">
        <w:tc>
          <w:tcPr>
            <w:tcW w:w="3368" w:type="dxa"/>
          </w:tcPr>
          <w:p w14:paraId="1F77BC40" w14:textId="77777777" w:rsidR="00B9043F" w:rsidRDefault="00B9043F" w:rsidP="00410A43">
            <w:r>
              <w:t>Weak opioids</w:t>
            </w:r>
          </w:p>
        </w:tc>
        <w:tc>
          <w:tcPr>
            <w:tcW w:w="1985" w:type="dxa"/>
          </w:tcPr>
          <w:p w14:paraId="4F7D9FCB" w14:textId="77777777" w:rsidR="00B9043F" w:rsidRDefault="00B9043F" w:rsidP="00410A43">
            <w:r>
              <w:t>16 (12-22)</w:t>
            </w:r>
          </w:p>
        </w:tc>
      </w:tr>
      <w:tr w:rsidR="00B9043F" w14:paraId="53C6FE32" w14:textId="77777777" w:rsidTr="00410A43">
        <w:tc>
          <w:tcPr>
            <w:tcW w:w="3368" w:type="dxa"/>
          </w:tcPr>
          <w:p w14:paraId="2DC543AF" w14:textId="77777777" w:rsidR="00B9043F" w:rsidRDefault="00B9043F" w:rsidP="00410A43">
            <w:r>
              <w:t>Strong opioids</w:t>
            </w:r>
          </w:p>
        </w:tc>
        <w:tc>
          <w:tcPr>
            <w:tcW w:w="1985" w:type="dxa"/>
          </w:tcPr>
          <w:p w14:paraId="03C265C6" w14:textId="77777777" w:rsidR="00B9043F" w:rsidRDefault="00B9043F" w:rsidP="00410A43">
            <w:r>
              <w:t>2 (1-6)</w:t>
            </w:r>
          </w:p>
        </w:tc>
      </w:tr>
      <w:tr w:rsidR="00B9043F" w14:paraId="53C61CF0" w14:textId="77777777" w:rsidTr="00410A43">
        <w:tc>
          <w:tcPr>
            <w:tcW w:w="3368" w:type="dxa"/>
          </w:tcPr>
          <w:p w14:paraId="1412B6E2" w14:textId="77777777" w:rsidR="00B9043F" w:rsidRDefault="00B9043F" w:rsidP="00410A43">
            <w:r>
              <w:t>Benzodiazepines/</w:t>
            </w:r>
          </w:p>
          <w:p w14:paraId="2CFEB31A" w14:textId="77777777" w:rsidR="00B9043F" w:rsidRDefault="00B9043F" w:rsidP="00410A43">
            <w:r>
              <w:t>muscle relaxants</w:t>
            </w:r>
          </w:p>
        </w:tc>
        <w:tc>
          <w:tcPr>
            <w:tcW w:w="1985" w:type="dxa"/>
          </w:tcPr>
          <w:p w14:paraId="4229AC5C" w14:textId="77777777" w:rsidR="00B9043F" w:rsidRDefault="00B9043F" w:rsidP="00410A43">
            <w:r>
              <w:t>0 (0-0)</w:t>
            </w:r>
          </w:p>
        </w:tc>
      </w:tr>
      <w:tr w:rsidR="00B9043F" w14:paraId="437379C6" w14:textId="77777777" w:rsidTr="00410A43">
        <w:tc>
          <w:tcPr>
            <w:tcW w:w="3368" w:type="dxa"/>
          </w:tcPr>
          <w:p w14:paraId="72510305" w14:textId="77777777" w:rsidR="00B9043F" w:rsidRDefault="00B9043F" w:rsidP="00410A43">
            <w:r>
              <w:t>Antidepressives/antiepileptics</w:t>
            </w:r>
          </w:p>
        </w:tc>
        <w:tc>
          <w:tcPr>
            <w:tcW w:w="1985" w:type="dxa"/>
          </w:tcPr>
          <w:p w14:paraId="28EDBCDF" w14:textId="77777777" w:rsidR="00B9043F" w:rsidRDefault="00B9043F" w:rsidP="00410A43">
            <w:r>
              <w:t>4 (2-8)</w:t>
            </w:r>
          </w:p>
        </w:tc>
      </w:tr>
      <w:tr w:rsidR="00B9043F" w14:paraId="1476E169" w14:textId="77777777" w:rsidTr="00410A43">
        <w:tc>
          <w:tcPr>
            <w:tcW w:w="3368" w:type="dxa"/>
          </w:tcPr>
          <w:p w14:paraId="401374B3" w14:textId="77777777" w:rsidR="00B9043F" w:rsidRDefault="00B9043F" w:rsidP="00410A43">
            <w:r>
              <w:t>Local injection</w:t>
            </w:r>
          </w:p>
        </w:tc>
        <w:tc>
          <w:tcPr>
            <w:tcW w:w="1985" w:type="dxa"/>
          </w:tcPr>
          <w:p w14:paraId="4570D3B7" w14:textId="77777777" w:rsidR="00B9043F" w:rsidRDefault="00B9043F" w:rsidP="00410A43">
            <w:r>
              <w:t>1 (0-4)</w:t>
            </w:r>
          </w:p>
        </w:tc>
      </w:tr>
      <w:tr w:rsidR="00B9043F" w14:paraId="0C181DF7" w14:textId="77777777" w:rsidTr="00410A43">
        <w:tc>
          <w:tcPr>
            <w:tcW w:w="3368" w:type="dxa"/>
            <w:shd w:val="clear" w:color="auto" w:fill="F2F2F2" w:themeFill="background1" w:themeFillShade="F2"/>
          </w:tcPr>
          <w:p w14:paraId="2FB22906" w14:textId="77777777" w:rsidR="00B9043F" w:rsidRDefault="00B9043F" w:rsidP="00410A43">
            <w:r>
              <w:t>None of the above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0DCA7A4" w14:textId="77777777" w:rsidR="00B9043F" w:rsidRDefault="00B9043F" w:rsidP="00410A43">
            <w:r>
              <w:t>15 (10-20)</w:t>
            </w:r>
          </w:p>
        </w:tc>
      </w:tr>
      <w:tr w:rsidR="00B9043F" w14:paraId="4DF653CB" w14:textId="77777777" w:rsidTr="00410A43">
        <w:tc>
          <w:tcPr>
            <w:tcW w:w="5353" w:type="dxa"/>
            <w:gridSpan w:val="2"/>
            <w:shd w:val="clear" w:color="auto" w:fill="DBE5F1" w:themeFill="accent1" w:themeFillTint="33"/>
          </w:tcPr>
          <w:p w14:paraId="144248FA" w14:textId="77777777" w:rsidR="00B9043F" w:rsidRDefault="00B9043F" w:rsidP="00410A43">
            <w:pPr>
              <w:jc w:val="center"/>
            </w:pPr>
            <w:r>
              <w:t>TREATMENT/EXERCISES</w:t>
            </w:r>
          </w:p>
        </w:tc>
      </w:tr>
      <w:tr w:rsidR="00B9043F" w14:paraId="72E27B36" w14:textId="77777777" w:rsidTr="00410A43">
        <w:tc>
          <w:tcPr>
            <w:tcW w:w="3368" w:type="dxa"/>
          </w:tcPr>
          <w:p w14:paraId="7DF97CB1" w14:textId="77777777" w:rsidR="00B9043F" w:rsidRDefault="00B9043F" w:rsidP="00410A43">
            <w:r>
              <w:t>Excercises</w:t>
            </w:r>
          </w:p>
        </w:tc>
        <w:tc>
          <w:tcPr>
            <w:tcW w:w="1985" w:type="dxa"/>
          </w:tcPr>
          <w:p w14:paraId="67318C5B" w14:textId="77777777" w:rsidR="00B9043F" w:rsidRDefault="00B9043F" w:rsidP="00410A43">
            <w:r>
              <w:t>41 (35-48)</w:t>
            </w:r>
          </w:p>
        </w:tc>
      </w:tr>
      <w:tr w:rsidR="00B9043F" w14:paraId="5E262508" w14:textId="77777777" w:rsidTr="00410A43">
        <w:tc>
          <w:tcPr>
            <w:tcW w:w="3368" w:type="dxa"/>
          </w:tcPr>
          <w:p w14:paraId="759DC5FE" w14:textId="77777777" w:rsidR="00B9043F" w:rsidRDefault="00B9043F" w:rsidP="00410A43">
            <w:r>
              <w:t>Manuel treatment</w:t>
            </w:r>
          </w:p>
        </w:tc>
        <w:tc>
          <w:tcPr>
            <w:tcW w:w="1985" w:type="dxa"/>
          </w:tcPr>
          <w:p w14:paraId="40C19962" w14:textId="77777777" w:rsidR="00B9043F" w:rsidRDefault="00B9043F" w:rsidP="00410A43">
            <w:r>
              <w:t>19 (15-25)</w:t>
            </w:r>
          </w:p>
        </w:tc>
      </w:tr>
      <w:tr w:rsidR="00B9043F" w14:paraId="7A12ADB9" w14:textId="77777777" w:rsidTr="00410A43">
        <w:tc>
          <w:tcPr>
            <w:tcW w:w="3368" w:type="dxa"/>
          </w:tcPr>
          <w:p w14:paraId="78679B57" w14:textId="77777777" w:rsidR="00B9043F" w:rsidRDefault="00B9043F" w:rsidP="00410A43">
            <w:r>
              <w:t>Acupuncture</w:t>
            </w:r>
          </w:p>
        </w:tc>
        <w:tc>
          <w:tcPr>
            <w:tcW w:w="1985" w:type="dxa"/>
          </w:tcPr>
          <w:p w14:paraId="39BF46FA" w14:textId="77777777" w:rsidR="00B9043F" w:rsidRDefault="00B9043F" w:rsidP="00410A43">
            <w:r>
              <w:t>4 (2-8)</w:t>
            </w:r>
          </w:p>
        </w:tc>
      </w:tr>
      <w:tr w:rsidR="00B9043F" w14:paraId="056B2F14" w14:textId="77777777" w:rsidTr="00410A43">
        <w:tc>
          <w:tcPr>
            <w:tcW w:w="3368" w:type="dxa"/>
            <w:shd w:val="clear" w:color="auto" w:fill="F2F2F2" w:themeFill="background1" w:themeFillShade="F2"/>
          </w:tcPr>
          <w:p w14:paraId="399F884B" w14:textId="77777777" w:rsidR="00B9043F" w:rsidRDefault="00B9043F" w:rsidP="00410A43">
            <w:r>
              <w:t>None of the above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83C8947" w14:textId="77777777" w:rsidR="00B9043F" w:rsidRDefault="00B9043F" w:rsidP="00410A43">
            <w:r>
              <w:t>47 (40-54)</w:t>
            </w:r>
          </w:p>
        </w:tc>
      </w:tr>
      <w:tr w:rsidR="00B9043F" w14:paraId="3A51829B" w14:textId="77777777" w:rsidTr="00410A43">
        <w:tc>
          <w:tcPr>
            <w:tcW w:w="5353" w:type="dxa"/>
            <w:gridSpan w:val="2"/>
            <w:shd w:val="clear" w:color="auto" w:fill="DBE5F1" w:themeFill="accent1" w:themeFillTint="33"/>
          </w:tcPr>
          <w:p w14:paraId="7BF9D446" w14:textId="77777777" w:rsidR="00B9043F" w:rsidRDefault="00B9043F" w:rsidP="00410A43">
            <w:pPr>
              <w:jc w:val="center"/>
            </w:pPr>
            <w:r>
              <w:t>REFERRAL</w:t>
            </w:r>
          </w:p>
        </w:tc>
      </w:tr>
      <w:tr w:rsidR="00B9043F" w14:paraId="42716666" w14:textId="77777777" w:rsidTr="00410A43">
        <w:tc>
          <w:tcPr>
            <w:tcW w:w="3368" w:type="dxa"/>
          </w:tcPr>
          <w:p w14:paraId="640C53D7" w14:textId="77777777" w:rsidR="00B9043F" w:rsidRDefault="00B9043F" w:rsidP="00410A43">
            <w:r>
              <w:t>MR</w:t>
            </w:r>
          </w:p>
        </w:tc>
        <w:tc>
          <w:tcPr>
            <w:tcW w:w="1985" w:type="dxa"/>
          </w:tcPr>
          <w:p w14:paraId="47F94FA6" w14:textId="77777777" w:rsidR="00B9043F" w:rsidRDefault="00B9043F" w:rsidP="00410A43">
            <w:r>
              <w:t>14 (10-19)</w:t>
            </w:r>
          </w:p>
        </w:tc>
      </w:tr>
      <w:tr w:rsidR="00B9043F" w14:paraId="48541313" w14:textId="77777777" w:rsidTr="00410A43">
        <w:tc>
          <w:tcPr>
            <w:tcW w:w="3368" w:type="dxa"/>
          </w:tcPr>
          <w:p w14:paraId="137241C1" w14:textId="77777777" w:rsidR="00B9043F" w:rsidRDefault="00B9043F" w:rsidP="00410A43">
            <w:r>
              <w:t>CT</w:t>
            </w:r>
          </w:p>
        </w:tc>
        <w:tc>
          <w:tcPr>
            <w:tcW w:w="1985" w:type="dxa"/>
          </w:tcPr>
          <w:p w14:paraId="215155C4" w14:textId="77777777" w:rsidR="00B9043F" w:rsidRDefault="00B9043F" w:rsidP="00410A43">
            <w:r>
              <w:t>0</w:t>
            </w:r>
          </w:p>
        </w:tc>
      </w:tr>
      <w:tr w:rsidR="00B9043F" w14:paraId="3C8232F5" w14:textId="77777777" w:rsidTr="00410A43">
        <w:tc>
          <w:tcPr>
            <w:tcW w:w="3368" w:type="dxa"/>
          </w:tcPr>
          <w:p w14:paraId="5C6C95B2" w14:textId="77777777" w:rsidR="00B9043F" w:rsidRDefault="00B9043F" w:rsidP="00410A43">
            <w:r>
              <w:t>X-ray</w:t>
            </w:r>
          </w:p>
        </w:tc>
        <w:tc>
          <w:tcPr>
            <w:tcW w:w="1985" w:type="dxa"/>
          </w:tcPr>
          <w:p w14:paraId="4CB7A6AE" w14:textId="77777777" w:rsidR="00B9043F" w:rsidRDefault="00B9043F" w:rsidP="00410A43">
            <w:r>
              <w:t>14 (10-19)</w:t>
            </w:r>
          </w:p>
        </w:tc>
      </w:tr>
      <w:tr w:rsidR="00B9043F" w14:paraId="265FB4F5" w14:textId="77777777" w:rsidTr="00410A43">
        <w:tc>
          <w:tcPr>
            <w:tcW w:w="3368" w:type="dxa"/>
          </w:tcPr>
          <w:p w14:paraId="69E9C15C" w14:textId="77777777" w:rsidR="00B9043F" w:rsidRDefault="00B9043F" w:rsidP="00410A43">
            <w:r>
              <w:t>Physiotherapist</w:t>
            </w:r>
          </w:p>
        </w:tc>
        <w:tc>
          <w:tcPr>
            <w:tcW w:w="1985" w:type="dxa"/>
          </w:tcPr>
          <w:p w14:paraId="47ABD6E4" w14:textId="77777777" w:rsidR="00B9043F" w:rsidRDefault="00B9043F" w:rsidP="00410A43">
            <w:r>
              <w:t>35 (29-42)</w:t>
            </w:r>
          </w:p>
        </w:tc>
      </w:tr>
      <w:tr w:rsidR="00B9043F" w14:paraId="01854BD6" w14:textId="77777777" w:rsidTr="00410A43">
        <w:tc>
          <w:tcPr>
            <w:tcW w:w="3368" w:type="dxa"/>
          </w:tcPr>
          <w:p w14:paraId="40ADE376" w14:textId="77777777" w:rsidR="00B9043F" w:rsidRDefault="00B9043F" w:rsidP="00410A43">
            <w:r>
              <w:t>Chiropractor</w:t>
            </w:r>
          </w:p>
        </w:tc>
        <w:tc>
          <w:tcPr>
            <w:tcW w:w="1985" w:type="dxa"/>
          </w:tcPr>
          <w:p w14:paraId="69FBF224" w14:textId="77777777" w:rsidR="00B9043F" w:rsidRDefault="00B9043F" w:rsidP="00410A43">
            <w:r>
              <w:t>10 (2-7)</w:t>
            </w:r>
          </w:p>
        </w:tc>
      </w:tr>
      <w:tr w:rsidR="00B9043F" w14:paraId="2459AA4C" w14:textId="77777777" w:rsidTr="00410A43">
        <w:tc>
          <w:tcPr>
            <w:tcW w:w="3368" w:type="dxa"/>
          </w:tcPr>
          <w:p w14:paraId="71BB14C6" w14:textId="77777777" w:rsidR="00B9043F" w:rsidRDefault="00B9043F" w:rsidP="00410A43">
            <w:r>
              <w:t>Reumatologist or other specialist</w:t>
            </w:r>
          </w:p>
        </w:tc>
        <w:tc>
          <w:tcPr>
            <w:tcW w:w="1985" w:type="dxa"/>
          </w:tcPr>
          <w:p w14:paraId="3118ED70" w14:textId="77777777" w:rsidR="00B9043F" w:rsidRDefault="00B9043F" w:rsidP="00410A43">
            <w:r>
              <w:t>3 (2-7)</w:t>
            </w:r>
          </w:p>
        </w:tc>
      </w:tr>
      <w:tr w:rsidR="00B9043F" w14:paraId="14244E9B" w14:textId="77777777" w:rsidTr="00410A43">
        <w:tc>
          <w:tcPr>
            <w:tcW w:w="3368" w:type="dxa"/>
          </w:tcPr>
          <w:p w14:paraId="1EE6D976" w14:textId="77777777" w:rsidR="00B9043F" w:rsidRDefault="00B9043F" w:rsidP="00410A43">
            <w:r>
              <w:t>Secondary care spine center</w:t>
            </w:r>
          </w:p>
        </w:tc>
        <w:tc>
          <w:tcPr>
            <w:tcW w:w="1985" w:type="dxa"/>
          </w:tcPr>
          <w:p w14:paraId="19315205" w14:textId="77777777" w:rsidR="00B9043F" w:rsidRDefault="00B9043F" w:rsidP="00410A43">
            <w:r>
              <w:t>14 (10-19)</w:t>
            </w:r>
          </w:p>
        </w:tc>
      </w:tr>
      <w:tr w:rsidR="00B9043F" w14:paraId="0D7264E8" w14:textId="77777777" w:rsidTr="00410A43">
        <w:tc>
          <w:tcPr>
            <w:tcW w:w="3368" w:type="dxa"/>
          </w:tcPr>
          <w:p w14:paraId="4FE83A0B" w14:textId="77777777" w:rsidR="00B9043F" w:rsidRDefault="00B9043F" w:rsidP="00410A43">
            <w:r>
              <w:t>Other secondary care unit</w:t>
            </w:r>
          </w:p>
        </w:tc>
        <w:tc>
          <w:tcPr>
            <w:tcW w:w="1985" w:type="dxa"/>
          </w:tcPr>
          <w:p w14:paraId="1B079882" w14:textId="77777777" w:rsidR="00B9043F" w:rsidRDefault="00B9043F" w:rsidP="00410A43">
            <w:r>
              <w:t>2 (1-6)</w:t>
            </w:r>
          </w:p>
        </w:tc>
      </w:tr>
      <w:tr w:rsidR="00B9043F" w14:paraId="40DA5853" w14:textId="77777777" w:rsidTr="00410A43">
        <w:tc>
          <w:tcPr>
            <w:tcW w:w="3368" w:type="dxa"/>
          </w:tcPr>
          <w:p w14:paraId="7895DC2A" w14:textId="77777777" w:rsidR="00B9043F" w:rsidRDefault="00B9043F" w:rsidP="00410A43">
            <w:r>
              <w:t>Municipal rehabilitation</w:t>
            </w:r>
          </w:p>
        </w:tc>
        <w:tc>
          <w:tcPr>
            <w:tcW w:w="1985" w:type="dxa"/>
          </w:tcPr>
          <w:p w14:paraId="282C26D4" w14:textId="77777777" w:rsidR="00B9043F" w:rsidRDefault="00B9043F" w:rsidP="00410A43">
            <w:r>
              <w:t>1 (0-4)</w:t>
            </w:r>
          </w:p>
        </w:tc>
      </w:tr>
      <w:tr w:rsidR="00B9043F" w14:paraId="344F9C52" w14:textId="77777777" w:rsidTr="00410A43">
        <w:tc>
          <w:tcPr>
            <w:tcW w:w="3368" w:type="dxa"/>
            <w:shd w:val="clear" w:color="auto" w:fill="FFFFFF" w:themeFill="background1"/>
          </w:tcPr>
          <w:p w14:paraId="137B42AB" w14:textId="77777777" w:rsidR="00B9043F" w:rsidRPr="00A42A90" w:rsidRDefault="00B9043F" w:rsidP="00410A43">
            <w:pPr>
              <w:rPr>
                <w:lang w:val="en-GB"/>
              </w:rPr>
            </w:pPr>
            <w:r w:rsidRPr="00A42A90">
              <w:rPr>
                <w:lang w:val="en-GB"/>
              </w:rPr>
              <w:t>Referred to none of the above</w:t>
            </w:r>
          </w:p>
        </w:tc>
        <w:tc>
          <w:tcPr>
            <w:tcW w:w="1985" w:type="dxa"/>
            <w:shd w:val="clear" w:color="auto" w:fill="FFFFFF" w:themeFill="background1"/>
          </w:tcPr>
          <w:p w14:paraId="7AB95DC7" w14:textId="77777777" w:rsidR="00B9043F" w:rsidRDefault="00B9043F" w:rsidP="00410A43">
            <w:r>
              <w:t>29 (24-36)</w:t>
            </w:r>
          </w:p>
        </w:tc>
      </w:tr>
      <w:tr w:rsidR="00B9043F" w14:paraId="2BB7C33E" w14:textId="77777777" w:rsidTr="00410A43">
        <w:tc>
          <w:tcPr>
            <w:tcW w:w="3368" w:type="dxa"/>
            <w:shd w:val="clear" w:color="auto" w:fill="FFFFFF" w:themeFill="background1"/>
          </w:tcPr>
          <w:p w14:paraId="6D2CC789" w14:textId="77777777" w:rsidR="00B9043F" w:rsidRPr="00A42A90" w:rsidRDefault="00B9043F" w:rsidP="00410A43">
            <w:pPr>
              <w:rPr>
                <w:lang w:val="en-GB"/>
              </w:rPr>
            </w:pPr>
            <w:r w:rsidRPr="00A42A90">
              <w:rPr>
                <w:lang w:val="en-GB"/>
              </w:rPr>
              <w:t>Referred to MR, CT or X-ray</w:t>
            </w:r>
          </w:p>
        </w:tc>
        <w:tc>
          <w:tcPr>
            <w:tcW w:w="1985" w:type="dxa"/>
            <w:shd w:val="clear" w:color="auto" w:fill="FFFFFF" w:themeFill="background1"/>
          </w:tcPr>
          <w:p w14:paraId="69EFB320" w14:textId="77777777" w:rsidR="00B9043F" w:rsidRDefault="00B9043F" w:rsidP="00410A43">
            <w:r>
              <w:t>27 (21-33)</w:t>
            </w:r>
          </w:p>
        </w:tc>
      </w:tr>
      <w:tr w:rsidR="00B9043F" w14:paraId="5434CF90" w14:textId="77777777" w:rsidTr="00410A43">
        <w:tc>
          <w:tcPr>
            <w:tcW w:w="3368" w:type="dxa"/>
            <w:shd w:val="clear" w:color="auto" w:fill="FFFFFF" w:themeFill="background1"/>
          </w:tcPr>
          <w:p w14:paraId="43C9FB96" w14:textId="77777777" w:rsidR="00B9043F" w:rsidRPr="00A42A90" w:rsidRDefault="00B9043F" w:rsidP="00410A43">
            <w:pPr>
              <w:rPr>
                <w:lang w:val="en-GB"/>
              </w:rPr>
            </w:pPr>
            <w:r w:rsidRPr="00A42A90">
              <w:rPr>
                <w:lang w:val="en-GB"/>
              </w:rPr>
              <w:t>Referred to either physiotherapist, chiropractor, rheumatologist, secondary care spine center, other secondary care unit, or municipal rehabilitation</w:t>
            </w:r>
          </w:p>
        </w:tc>
        <w:tc>
          <w:tcPr>
            <w:tcW w:w="1985" w:type="dxa"/>
            <w:shd w:val="clear" w:color="auto" w:fill="FFFFFF" w:themeFill="background1"/>
          </w:tcPr>
          <w:p w14:paraId="36C59012" w14:textId="77777777" w:rsidR="00B9043F" w:rsidRDefault="00B9043F" w:rsidP="00410A43">
            <w:r>
              <w:t>59 (52-65)</w:t>
            </w:r>
          </w:p>
        </w:tc>
      </w:tr>
      <w:tr w:rsidR="00B9043F" w14:paraId="225F76BC" w14:textId="77777777" w:rsidTr="00410A43">
        <w:tc>
          <w:tcPr>
            <w:tcW w:w="5353" w:type="dxa"/>
            <w:gridSpan w:val="2"/>
            <w:shd w:val="clear" w:color="auto" w:fill="DBE5F1" w:themeFill="accent1" w:themeFillTint="33"/>
          </w:tcPr>
          <w:p w14:paraId="090BBD07" w14:textId="77777777" w:rsidR="00B9043F" w:rsidRDefault="00B9043F" w:rsidP="00410A43">
            <w:pPr>
              <w:jc w:val="center"/>
            </w:pPr>
            <w:r>
              <w:t>NONE OF THE ABOVE</w:t>
            </w:r>
          </w:p>
        </w:tc>
      </w:tr>
      <w:tr w:rsidR="00B9043F" w14:paraId="32C285CE" w14:textId="77777777" w:rsidTr="00410A43">
        <w:tc>
          <w:tcPr>
            <w:tcW w:w="3368" w:type="dxa"/>
            <w:shd w:val="clear" w:color="auto" w:fill="FFFFFF" w:themeFill="background1"/>
          </w:tcPr>
          <w:p w14:paraId="435ABED2" w14:textId="77777777" w:rsidR="00B9043F" w:rsidRPr="00A42A90" w:rsidRDefault="00B9043F" w:rsidP="00410A43">
            <w:pPr>
              <w:rPr>
                <w:lang w:val="en-GB"/>
              </w:rPr>
            </w:pPr>
            <w:r w:rsidRPr="00A42A90">
              <w:rPr>
                <w:lang w:val="en-GB"/>
              </w:rPr>
              <w:t>Received no medication, no treatment/excercises and no referral</w:t>
            </w:r>
          </w:p>
        </w:tc>
        <w:tc>
          <w:tcPr>
            <w:tcW w:w="1985" w:type="dxa"/>
            <w:shd w:val="clear" w:color="auto" w:fill="FFFFFF" w:themeFill="background1"/>
          </w:tcPr>
          <w:p w14:paraId="0B5764CB" w14:textId="77777777" w:rsidR="00B9043F" w:rsidRDefault="00B9043F" w:rsidP="00410A43">
            <w:r>
              <w:t>0 (0-3)</w:t>
            </w:r>
          </w:p>
        </w:tc>
      </w:tr>
    </w:tbl>
    <w:p w14:paraId="6B94034E" w14:textId="77777777" w:rsidR="00B9043F" w:rsidRDefault="00B9043F"/>
    <w:p w14:paraId="284FAE84" w14:textId="77777777" w:rsidR="00B9043F" w:rsidRDefault="00B9043F" w:rsidP="00B9043F">
      <w:pPr>
        <w:rPr>
          <w:b/>
        </w:rPr>
      </w:pPr>
    </w:p>
    <w:p w14:paraId="6A71DBFD" w14:textId="77777777" w:rsidR="00241182" w:rsidRDefault="00B9043F" w:rsidP="00B9043F">
      <w:pPr>
        <w:rPr>
          <w:b/>
          <w:lang w:val="en-GB"/>
        </w:rPr>
      </w:pPr>
      <w:r w:rsidRPr="00A42A90">
        <w:rPr>
          <w:b/>
          <w:lang w:val="en-GB"/>
        </w:rPr>
        <w:lastRenderedPageBreak/>
        <w:t>Treatment</w:t>
      </w:r>
      <w:r w:rsidR="00241182" w:rsidRPr="00A42A90">
        <w:rPr>
          <w:b/>
          <w:lang w:val="en-GB"/>
        </w:rPr>
        <w:t>*</w:t>
      </w:r>
      <w:r w:rsidRPr="00A42A90">
        <w:rPr>
          <w:b/>
          <w:lang w:val="en-GB"/>
        </w:rPr>
        <w:t xml:space="preserve"> provided for low back pain </w:t>
      </w:r>
      <w:r w:rsidR="00241182">
        <w:rPr>
          <w:b/>
          <w:lang w:val="en-GB"/>
        </w:rPr>
        <w:t>patients</w:t>
      </w:r>
    </w:p>
    <w:p w14:paraId="00C29463" w14:textId="2D115D64" w:rsidR="00B9043F" w:rsidRPr="00D86CDF" w:rsidRDefault="00B9043F" w:rsidP="00B9043F">
      <w:pPr>
        <w:rPr>
          <w:b/>
        </w:rPr>
      </w:pPr>
      <w:r w:rsidRPr="00A42A90">
        <w:rPr>
          <w:b/>
          <w:lang w:val="en-GB"/>
        </w:rPr>
        <w:t xml:space="preserve">in </w:t>
      </w:r>
      <w:r>
        <w:rPr>
          <w:b/>
        </w:rPr>
        <w:t>chiropractic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84"/>
      </w:tblGrid>
      <w:tr w:rsidR="00B9043F" w14:paraId="6DDA968F" w14:textId="77777777" w:rsidTr="00410A43">
        <w:tc>
          <w:tcPr>
            <w:tcW w:w="3369" w:type="dxa"/>
          </w:tcPr>
          <w:p w14:paraId="43C34B0B" w14:textId="77777777" w:rsidR="00B9043F" w:rsidRDefault="00B9043F" w:rsidP="00410A43"/>
        </w:tc>
        <w:tc>
          <w:tcPr>
            <w:tcW w:w="1984" w:type="dxa"/>
          </w:tcPr>
          <w:p w14:paraId="3622BDDD" w14:textId="299FFCC0" w:rsidR="00B9043F" w:rsidRDefault="00B9043F" w:rsidP="00410A43">
            <w:r>
              <w:t xml:space="preserve">Proportions </w:t>
            </w:r>
            <w:r w:rsidR="0061096B">
              <w:t>(</w:t>
            </w:r>
            <w:r>
              <w:t>CI</w:t>
            </w:r>
            <w:r w:rsidR="0061096B">
              <w:t>)</w:t>
            </w:r>
          </w:p>
        </w:tc>
      </w:tr>
      <w:tr w:rsidR="00B9043F" w14:paraId="45AE1495" w14:textId="77777777" w:rsidTr="00410A43">
        <w:tc>
          <w:tcPr>
            <w:tcW w:w="3369" w:type="dxa"/>
            <w:shd w:val="clear" w:color="auto" w:fill="DBE5F1" w:themeFill="accent1" w:themeFillTint="33"/>
          </w:tcPr>
          <w:p w14:paraId="75CECC87" w14:textId="77777777" w:rsidR="00B9043F" w:rsidRDefault="00B9043F" w:rsidP="00410A43">
            <w:r>
              <w:t>TREATMENT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9895C7E" w14:textId="77777777" w:rsidR="00B9043F" w:rsidRDefault="00B9043F" w:rsidP="00410A43"/>
        </w:tc>
      </w:tr>
      <w:tr w:rsidR="00B9043F" w14:paraId="7E361629" w14:textId="77777777" w:rsidTr="00410A43">
        <w:tc>
          <w:tcPr>
            <w:tcW w:w="3369" w:type="dxa"/>
          </w:tcPr>
          <w:p w14:paraId="4258648E" w14:textId="77777777" w:rsidR="00B9043F" w:rsidRDefault="00B9043F" w:rsidP="00410A43">
            <w:r>
              <w:t>Manipulation</w:t>
            </w:r>
          </w:p>
        </w:tc>
        <w:tc>
          <w:tcPr>
            <w:tcW w:w="1984" w:type="dxa"/>
          </w:tcPr>
          <w:p w14:paraId="54167FEA" w14:textId="77777777" w:rsidR="00B9043F" w:rsidRDefault="00B9043F" w:rsidP="00410A43">
            <w:r>
              <w:t>94 (92-95)</w:t>
            </w:r>
          </w:p>
        </w:tc>
      </w:tr>
      <w:tr w:rsidR="00B9043F" w14:paraId="0C01AF4B" w14:textId="77777777" w:rsidTr="00410A43">
        <w:tc>
          <w:tcPr>
            <w:tcW w:w="3369" w:type="dxa"/>
          </w:tcPr>
          <w:p w14:paraId="7BFD2125" w14:textId="77777777" w:rsidR="00B9043F" w:rsidRDefault="00B9043F" w:rsidP="00410A43">
            <w:r>
              <w:t>Flexion/distraction</w:t>
            </w:r>
          </w:p>
        </w:tc>
        <w:tc>
          <w:tcPr>
            <w:tcW w:w="1984" w:type="dxa"/>
          </w:tcPr>
          <w:p w14:paraId="38ED8B31" w14:textId="77777777" w:rsidR="00B9043F" w:rsidRDefault="00B9043F" w:rsidP="00410A43">
            <w:r>
              <w:t>4 (3-5)</w:t>
            </w:r>
          </w:p>
        </w:tc>
      </w:tr>
      <w:tr w:rsidR="00B9043F" w14:paraId="70042B27" w14:textId="77777777" w:rsidTr="00410A43">
        <w:tc>
          <w:tcPr>
            <w:tcW w:w="3369" w:type="dxa"/>
          </w:tcPr>
          <w:p w14:paraId="37AE9794" w14:textId="77777777" w:rsidR="00B9043F" w:rsidRDefault="00B9043F" w:rsidP="00410A43">
            <w:r>
              <w:t>Mobilization</w:t>
            </w:r>
          </w:p>
        </w:tc>
        <w:tc>
          <w:tcPr>
            <w:tcW w:w="1984" w:type="dxa"/>
          </w:tcPr>
          <w:p w14:paraId="3FF9DF9C" w14:textId="77777777" w:rsidR="00B9043F" w:rsidRDefault="00B9043F" w:rsidP="00410A43">
            <w:r>
              <w:t>10 (8-12)</w:t>
            </w:r>
          </w:p>
        </w:tc>
      </w:tr>
      <w:tr w:rsidR="00B9043F" w14:paraId="0543E56E" w14:textId="77777777" w:rsidTr="00410A43">
        <w:tc>
          <w:tcPr>
            <w:tcW w:w="3369" w:type="dxa"/>
          </w:tcPr>
          <w:p w14:paraId="6AF85BF2" w14:textId="77777777" w:rsidR="00B9043F" w:rsidRDefault="00B9043F" w:rsidP="00410A43">
            <w:r>
              <w:t>Soft tissue treatment</w:t>
            </w:r>
          </w:p>
        </w:tc>
        <w:tc>
          <w:tcPr>
            <w:tcW w:w="1984" w:type="dxa"/>
          </w:tcPr>
          <w:p w14:paraId="54EC3897" w14:textId="77777777" w:rsidR="00B9043F" w:rsidRDefault="00B9043F" w:rsidP="00410A43">
            <w:r>
              <w:t>69 (66-72)</w:t>
            </w:r>
          </w:p>
        </w:tc>
      </w:tr>
      <w:tr w:rsidR="00B9043F" w14:paraId="2657BBC5" w14:textId="77777777" w:rsidTr="00410A43">
        <w:tc>
          <w:tcPr>
            <w:tcW w:w="3369" w:type="dxa"/>
          </w:tcPr>
          <w:p w14:paraId="18C56802" w14:textId="77777777" w:rsidR="00B9043F" w:rsidRDefault="00B9043F" w:rsidP="00410A43">
            <w:r>
              <w:t xml:space="preserve">Laser, ultrasound, </w:t>
            </w:r>
            <w:r>
              <w:rPr>
                <w:rStyle w:val="shorttext"/>
                <w:rFonts w:eastAsia="Times New Roman" w:cs="Times New Roman"/>
                <w:lang w:val="en"/>
              </w:rPr>
              <w:t>shock wave</w:t>
            </w:r>
          </w:p>
        </w:tc>
        <w:tc>
          <w:tcPr>
            <w:tcW w:w="1984" w:type="dxa"/>
          </w:tcPr>
          <w:p w14:paraId="6833CD4C" w14:textId="77777777" w:rsidR="00B9043F" w:rsidRDefault="00B9043F" w:rsidP="00410A43">
            <w:r>
              <w:t>1 (1-2)</w:t>
            </w:r>
          </w:p>
        </w:tc>
      </w:tr>
      <w:tr w:rsidR="00B9043F" w14:paraId="4B60E23E" w14:textId="77777777" w:rsidTr="00410A43">
        <w:tc>
          <w:tcPr>
            <w:tcW w:w="3369" w:type="dxa"/>
          </w:tcPr>
          <w:p w14:paraId="0ECB4245" w14:textId="77777777" w:rsidR="00B9043F" w:rsidRDefault="00B9043F" w:rsidP="00410A43">
            <w:r>
              <w:t>None of the above</w:t>
            </w:r>
          </w:p>
        </w:tc>
        <w:tc>
          <w:tcPr>
            <w:tcW w:w="1984" w:type="dxa"/>
          </w:tcPr>
          <w:p w14:paraId="26BA1268" w14:textId="77777777" w:rsidR="00B9043F" w:rsidRDefault="00B9043F" w:rsidP="00410A43">
            <w:r>
              <w:t>4 (3-5)</w:t>
            </w:r>
          </w:p>
        </w:tc>
      </w:tr>
      <w:tr w:rsidR="00B9043F" w14:paraId="3F219471" w14:textId="77777777" w:rsidTr="00410A43">
        <w:tc>
          <w:tcPr>
            <w:tcW w:w="3369" w:type="dxa"/>
            <w:shd w:val="clear" w:color="auto" w:fill="DBE5F1" w:themeFill="accent1" w:themeFillTint="33"/>
          </w:tcPr>
          <w:p w14:paraId="5ED442C8" w14:textId="77777777" w:rsidR="00B9043F" w:rsidRDefault="00B9043F" w:rsidP="00410A43">
            <w:r>
              <w:t>ADVICE, INFORMATION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012DFD4" w14:textId="77777777" w:rsidR="00B9043F" w:rsidRDefault="00B9043F" w:rsidP="00410A43"/>
        </w:tc>
      </w:tr>
      <w:tr w:rsidR="00B9043F" w14:paraId="356D6895" w14:textId="77777777" w:rsidTr="00410A43">
        <w:tc>
          <w:tcPr>
            <w:tcW w:w="3369" w:type="dxa"/>
          </w:tcPr>
          <w:p w14:paraId="06489762" w14:textId="77777777" w:rsidR="00B9043F" w:rsidRDefault="00B9043F" w:rsidP="00410A43">
            <w:r>
              <w:t>Postural advice</w:t>
            </w:r>
          </w:p>
        </w:tc>
        <w:tc>
          <w:tcPr>
            <w:tcW w:w="1984" w:type="dxa"/>
          </w:tcPr>
          <w:p w14:paraId="29E44665" w14:textId="77777777" w:rsidR="00B9043F" w:rsidRDefault="00B9043F" w:rsidP="00410A43">
            <w:r>
              <w:t>9 (8-11)</w:t>
            </w:r>
          </w:p>
        </w:tc>
      </w:tr>
      <w:tr w:rsidR="00B9043F" w14:paraId="34E26AFC" w14:textId="77777777" w:rsidTr="00410A43">
        <w:tc>
          <w:tcPr>
            <w:tcW w:w="3369" w:type="dxa"/>
          </w:tcPr>
          <w:p w14:paraId="4151F871" w14:textId="77777777" w:rsidR="00B9043F" w:rsidRPr="00A42A90" w:rsidRDefault="00B9043F" w:rsidP="00410A43">
            <w:pPr>
              <w:rPr>
                <w:lang w:val="en-GB"/>
              </w:rPr>
            </w:pPr>
            <w:r w:rsidRPr="00A42A90">
              <w:rPr>
                <w:lang w:val="en-GB"/>
              </w:rPr>
              <w:t>Advice about cryotherapy, pain medication and level of activity</w:t>
            </w:r>
          </w:p>
        </w:tc>
        <w:tc>
          <w:tcPr>
            <w:tcW w:w="1984" w:type="dxa"/>
          </w:tcPr>
          <w:p w14:paraId="00B4D881" w14:textId="77777777" w:rsidR="00B9043F" w:rsidRDefault="00B9043F" w:rsidP="00410A43">
            <w:r>
              <w:t>84 (81-86)</w:t>
            </w:r>
          </w:p>
        </w:tc>
      </w:tr>
      <w:tr w:rsidR="00B9043F" w14:paraId="0456A7B3" w14:textId="77777777" w:rsidTr="00410A43">
        <w:tc>
          <w:tcPr>
            <w:tcW w:w="3369" w:type="dxa"/>
          </w:tcPr>
          <w:p w14:paraId="6D2F2022" w14:textId="77777777" w:rsidR="00B9043F" w:rsidRDefault="00B9043F" w:rsidP="00410A43">
            <w:r>
              <w:t>Information about the condition</w:t>
            </w:r>
          </w:p>
        </w:tc>
        <w:tc>
          <w:tcPr>
            <w:tcW w:w="1984" w:type="dxa"/>
          </w:tcPr>
          <w:p w14:paraId="43F0B4D8" w14:textId="77777777" w:rsidR="00B9043F" w:rsidRDefault="00B9043F" w:rsidP="00410A43">
            <w:r>
              <w:t>72 (69-75)</w:t>
            </w:r>
          </w:p>
        </w:tc>
      </w:tr>
      <w:tr w:rsidR="00B9043F" w14:paraId="14689FF7" w14:textId="77777777" w:rsidTr="00410A43">
        <w:tc>
          <w:tcPr>
            <w:tcW w:w="3369" w:type="dxa"/>
          </w:tcPr>
          <w:p w14:paraId="0B6C40B8" w14:textId="77777777" w:rsidR="00B9043F" w:rsidRDefault="00B9043F" w:rsidP="00410A43">
            <w:r>
              <w:t>None of the above</w:t>
            </w:r>
          </w:p>
        </w:tc>
        <w:tc>
          <w:tcPr>
            <w:tcW w:w="1984" w:type="dxa"/>
          </w:tcPr>
          <w:p w14:paraId="52FB7948" w14:textId="77777777" w:rsidR="00B9043F" w:rsidRDefault="00B9043F" w:rsidP="00410A43">
            <w:r>
              <w:t>10 (9-13)</w:t>
            </w:r>
          </w:p>
        </w:tc>
      </w:tr>
      <w:tr w:rsidR="00B9043F" w14:paraId="34A59370" w14:textId="77777777" w:rsidTr="00410A43">
        <w:tc>
          <w:tcPr>
            <w:tcW w:w="3369" w:type="dxa"/>
            <w:shd w:val="clear" w:color="auto" w:fill="DBE5F1" w:themeFill="accent1" w:themeFillTint="33"/>
          </w:tcPr>
          <w:p w14:paraId="0CCD9449" w14:textId="77777777" w:rsidR="00B9043F" w:rsidRDefault="00B9043F" w:rsidP="00410A43">
            <w:r>
              <w:t>EXERCISES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5BE67EC" w14:textId="77777777" w:rsidR="00B9043F" w:rsidRDefault="00B9043F" w:rsidP="00410A43"/>
        </w:tc>
      </w:tr>
      <w:tr w:rsidR="00B9043F" w14:paraId="0D5DF784" w14:textId="77777777" w:rsidTr="00410A43">
        <w:tc>
          <w:tcPr>
            <w:tcW w:w="3369" w:type="dxa"/>
          </w:tcPr>
          <w:p w14:paraId="4F160D33" w14:textId="77777777" w:rsidR="00B9043F" w:rsidRDefault="00B9043F" w:rsidP="00410A43">
            <w:r>
              <w:t>McKenzie exercises</w:t>
            </w:r>
          </w:p>
        </w:tc>
        <w:tc>
          <w:tcPr>
            <w:tcW w:w="1984" w:type="dxa"/>
          </w:tcPr>
          <w:p w14:paraId="1C052B61" w14:textId="77777777" w:rsidR="00B9043F" w:rsidRDefault="00B9043F" w:rsidP="00410A43">
            <w:r>
              <w:t>48 (44-51)</w:t>
            </w:r>
          </w:p>
        </w:tc>
      </w:tr>
      <w:tr w:rsidR="00B9043F" w14:paraId="6016B966" w14:textId="77777777" w:rsidTr="00410A43">
        <w:tc>
          <w:tcPr>
            <w:tcW w:w="3369" w:type="dxa"/>
          </w:tcPr>
          <w:p w14:paraId="68ED3D2C" w14:textId="77777777" w:rsidR="00B9043F" w:rsidRDefault="00B9043F" w:rsidP="00410A43">
            <w:r>
              <w:t>Strenght exercises</w:t>
            </w:r>
          </w:p>
        </w:tc>
        <w:tc>
          <w:tcPr>
            <w:tcW w:w="1984" w:type="dxa"/>
          </w:tcPr>
          <w:p w14:paraId="70509FFE" w14:textId="77777777" w:rsidR="00B9043F" w:rsidRDefault="00B9043F" w:rsidP="00410A43">
            <w:r>
              <w:t>14 (12-16)</w:t>
            </w:r>
          </w:p>
        </w:tc>
      </w:tr>
      <w:tr w:rsidR="00B9043F" w14:paraId="03EE1051" w14:textId="77777777" w:rsidTr="00410A43">
        <w:tc>
          <w:tcPr>
            <w:tcW w:w="3369" w:type="dxa"/>
          </w:tcPr>
          <w:p w14:paraId="62D36E12" w14:textId="77777777" w:rsidR="00B9043F" w:rsidRDefault="00B9043F" w:rsidP="00410A43">
            <w:r>
              <w:t>Stabilization exercises</w:t>
            </w:r>
          </w:p>
        </w:tc>
        <w:tc>
          <w:tcPr>
            <w:tcW w:w="1984" w:type="dxa"/>
          </w:tcPr>
          <w:p w14:paraId="64329795" w14:textId="77777777" w:rsidR="00B9043F" w:rsidRDefault="00B9043F" w:rsidP="00410A43">
            <w:r>
              <w:t>35 (32-38)</w:t>
            </w:r>
          </w:p>
        </w:tc>
      </w:tr>
      <w:tr w:rsidR="00B9043F" w14:paraId="2873DC51" w14:textId="77777777" w:rsidTr="00410A43">
        <w:tc>
          <w:tcPr>
            <w:tcW w:w="3369" w:type="dxa"/>
          </w:tcPr>
          <w:p w14:paraId="5EF49717" w14:textId="77777777" w:rsidR="00B9043F" w:rsidRDefault="00B9043F" w:rsidP="00410A43">
            <w:r>
              <w:t>Stretching exercises</w:t>
            </w:r>
          </w:p>
        </w:tc>
        <w:tc>
          <w:tcPr>
            <w:tcW w:w="1984" w:type="dxa"/>
          </w:tcPr>
          <w:p w14:paraId="685538E0" w14:textId="77777777" w:rsidR="00B9043F" w:rsidRDefault="00B9043F" w:rsidP="00410A43">
            <w:r>
              <w:t>19 (17-22)</w:t>
            </w:r>
          </w:p>
        </w:tc>
      </w:tr>
      <w:tr w:rsidR="00B9043F" w14:paraId="5C24F79A" w14:textId="77777777" w:rsidTr="00410A43">
        <w:tc>
          <w:tcPr>
            <w:tcW w:w="3369" w:type="dxa"/>
          </w:tcPr>
          <w:p w14:paraId="7FD7DB53" w14:textId="77777777" w:rsidR="00B9043F" w:rsidRDefault="00B9043F" w:rsidP="00410A43">
            <w:r>
              <w:t>None of the above)</w:t>
            </w:r>
          </w:p>
        </w:tc>
        <w:tc>
          <w:tcPr>
            <w:tcW w:w="1984" w:type="dxa"/>
          </w:tcPr>
          <w:p w14:paraId="1705FF6F" w14:textId="77777777" w:rsidR="00B9043F" w:rsidRDefault="00B9043F" w:rsidP="00410A43">
            <w:r>
              <w:t>29 (26-32)</w:t>
            </w:r>
          </w:p>
        </w:tc>
      </w:tr>
      <w:tr w:rsidR="00B9043F" w14:paraId="7D783C5B" w14:textId="77777777" w:rsidTr="00410A43">
        <w:tc>
          <w:tcPr>
            <w:tcW w:w="3369" w:type="dxa"/>
            <w:shd w:val="clear" w:color="auto" w:fill="DBE5F1" w:themeFill="accent1" w:themeFillTint="33"/>
          </w:tcPr>
          <w:p w14:paraId="113BA438" w14:textId="77777777" w:rsidR="00B9043F" w:rsidRDefault="00B9043F" w:rsidP="00410A43">
            <w:r>
              <w:t>OTHER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817A095" w14:textId="77777777" w:rsidR="00B9043F" w:rsidRDefault="00B9043F" w:rsidP="00410A43"/>
        </w:tc>
      </w:tr>
      <w:tr w:rsidR="00B9043F" w14:paraId="22CDC1AB" w14:textId="77777777" w:rsidTr="00410A43">
        <w:tc>
          <w:tcPr>
            <w:tcW w:w="3369" w:type="dxa"/>
          </w:tcPr>
          <w:p w14:paraId="08B07329" w14:textId="77777777" w:rsidR="00B9043F" w:rsidRDefault="00B9043F" w:rsidP="00410A43">
            <w:r>
              <w:t>Other than above</w:t>
            </w:r>
          </w:p>
        </w:tc>
        <w:tc>
          <w:tcPr>
            <w:tcW w:w="1984" w:type="dxa"/>
          </w:tcPr>
          <w:p w14:paraId="743EA85C" w14:textId="77777777" w:rsidR="00B9043F" w:rsidRDefault="00B9043F" w:rsidP="00410A43">
            <w:r>
              <w:t>1 (1-2)</w:t>
            </w:r>
          </w:p>
        </w:tc>
      </w:tr>
      <w:tr w:rsidR="00B9043F" w14:paraId="34E56C51" w14:textId="77777777" w:rsidTr="00410A43">
        <w:tc>
          <w:tcPr>
            <w:tcW w:w="3369" w:type="dxa"/>
          </w:tcPr>
          <w:p w14:paraId="4A8B747E" w14:textId="77777777" w:rsidR="00B9043F" w:rsidRPr="00A42A90" w:rsidRDefault="00B9043F" w:rsidP="00410A43">
            <w:pPr>
              <w:rPr>
                <w:lang w:val="en-GB"/>
              </w:rPr>
            </w:pPr>
            <w:r w:rsidRPr="00A42A90">
              <w:rPr>
                <w:lang w:val="en-GB"/>
              </w:rPr>
              <w:t>Referred to other health care provider</w:t>
            </w:r>
          </w:p>
        </w:tc>
        <w:tc>
          <w:tcPr>
            <w:tcW w:w="1984" w:type="dxa"/>
          </w:tcPr>
          <w:p w14:paraId="6300E887" w14:textId="77777777" w:rsidR="00B9043F" w:rsidRDefault="00B9043F" w:rsidP="00410A43">
            <w:r>
              <w:t>1 (1-3)</w:t>
            </w:r>
          </w:p>
        </w:tc>
      </w:tr>
      <w:tr w:rsidR="00B9043F" w14:paraId="5CE725C8" w14:textId="77777777" w:rsidTr="00410A43">
        <w:tc>
          <w:tcPr>
            <w:tcW w:w="3369" w:type="dxa"/>
          </w:tcPr>
          <w:p w14:paraId="60794121" w14:textId="77777777" w:rsidR="00B9043F" w:rsidRDefault="00B9043F" w:rsidP="00410A43">
            <w:r>
              <w:t>No treatment</w:t>
            </w:r>
          </w:p>
        </w:tc>
        <w:tc>
          <w:tcPr>
            <w:tcW w:w="1984" w:type="dxa"/>
          </w:tcPr>
          <w:p w14:paraId="26C489CC" w14:textId="77777777" w:rsidR="00B9043F" w:rsidRDefault="00B9043F" w:rsidP="00410A43">
            <w:r>
              <w:t>1 (0-1)</w:t>
            </w:r>
          </w:p>
        </w:tc>
      </w:tr>
    </w:tbl>
    <w:p w14:paraId="2AA15F38" w14:textId="2AD5021A" w:rsidR="00B9043F" w:rsidRPr="00A42A90" w:rsidRDefault="00B9043F" w:rsidP="00B9043F">
      <w:pPr>
        <w:rPr>
          <w:lang w:val="en-GB"/>
        </w:rPr>
      </w:pPr>
      <w:r w:rsidRPr="00A42A90">
        <w:rPr>
          <w:lang w:val="en-GB"/>
        </w:rPr>
        <w:t>*</w:t>
      </w:r>
      <w:r w:rsidR="00384349">
        <w:rPr>
          <w:lang w:val="en-GB"/>
        </w:rPr>
        <w:t>P</w:t>
      </w:r>
      <w:r w:rsidR="00384349" w:rsidRPr="00A42A90">
        <w:rPr>
          <w:lang w:val="en-GB"/>
        </w:rPr>
        <w:t xml:space="preserve">lanned </w:t>
      </w:r>
      <w:r w:rsidR="00384349">
        <w:rPr>
          <w:lang w:val="en-GB"/>
        </w:rPr>
        <w:t>and e</w:t>
      </w:r>
      <w:r w:rsidRPr="00A42A90">
        <w:rPr>
          <w:lang w:val="en-GB"/>
        </w:rPr>
        <w:t xml:space="preserve">ffectuated treatment combined into </w:t>
      </w:r>
    </w:p>
    <w:p w14:paraId="0BCEC0F6" w14:textId="101E7DA7" w:rsidR="00B9043F" w:rsidRDefault="00B9043F" w:rsidP="00B9043F">
      <w:r>
        <w:t>one variable</w:t>
      </w:r>
      <w:r w:rsidR="00384349">
        <w:t>:</w:t>
      </w:r>
      <w:r>
        <w:t xml:space="preserve"> </w:t>
      </w:r>
      <w:r w:rsidR="00384349">
        <w:t>t</w:t>
      </w:r>
      <w:r>
        <w:t>reatment</w:t>
      </w:r>
    </w:p>
    <w:p w14:paraId="15CD5A23" w14:textId="77777777" w:rsidR="00C874C7" w:rsidRDefault="00C874C7"/>
    <w:sectPr w:rsidR="00C874C7" w:rsidSect="005105D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3F"/>
    <w:rsid w:val="00206D70"/>
    <w:rsid w:val="00241182"/>
    <w:rsid w:val="00384349"/>
    <w:rsid w:val="005105DF"/>
    <w:rsid w:val="0061096B"/>
    <w:rsid w:val="008636F3"/>
    <w:rsid w:val="008859C0"/>
    <w:rsid w:val="00A42A90"/>
    <w:rsid w:val="00B9043F"/>
    <w:rsid w:val="00C8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5D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9043F"/>
  </w:style>
  <w:style w:type="character" w:styleId="CommentReference">
    <w:name w:val="annotation reference"/>
    <w:basedOn w:val="DefaultParagraphFont"/>
    <w:uiPriority w:val="99"/>
    <w:semiHidden/>
    <w:unhideWhenUsed/>
    <w:rsid w:val="00863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6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F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9043F"/>
  </w:style>
  <w:style w:type="character" w:styleId="CommentReference">
    <w:name w:val="annotation reference"/>
    <w:basedOn w:val="DefaultParagraphFont"/>
    <w:uiPriority w:val="99"/>
    <w:semiHidden/>
    <w:unhideWhenUsed/>
    <w:rsid w:val="00863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6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Frank-man</dc:creator>
  <cp:lastModifiedBy>Frank-man</cp:lastModifiedBy>
  <cp:revision>2</cp:revision>
  <dcterms:created xsi:type="dcterms:W3CDTF">2020-02-24T03:58:00Z</dcterms:created>
  <dcterms:modified xsi:type="dcterms:W3CDTF">2020-02-24T03:58:00Z</dcterms:modified>
</cp:coreProperties>
</file>