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EB31C" w14:textId="10D62259" w:rsidR="00D069BF" w:rsidRDefault="00D069BF" w:rsidP="00D069BF">
      <w:pPr>
        <w:spacing w:line="480" w:lineRule="auto"/>
        <w:rPr>
          <w:rFonts w:ascii="Times New Roman" w:hAnsi="Times New Roman" w:cs="Times New Roman"/>
          <w:b/>
          <w:lang w:val="en-CA"/>
        </w:rPr>
      </w:pPr>
      <w:r>
        <w:rPr>
          <w:rFonts w:ascii="Times New Roman" w:hAnsi="Times New Roman" w:cs="Times New Roman"/>
          <w:b/>
          <w:lang w:val="en-CA"/>
        </w:rPr>
        <w:t>Supplementary File</w:t>
      </w:r>
    </w:p>
    <w:p w14:paraId="2920F668" w14:textId="77777777" w:rsidR="00D069BF" w:rsidRDefault="00D069BF" w:rsidP="00D069BF">
      <w:pPr>
        <w:spacing w:line="480" w:lineRule="auto"/>
        <w:rPr>
          <w:rFonts w:ascii="Times New Roman" w:hAnsi="Times New Roman" w:cs="Times New Roman"/>
          <w:lang w:val="en-CA"/>
        </w:rPr>
      </w:pPr>
      <w:r w:rsidRPr="00F16D28">
        <w:rPr>
          <w:rFonts w:ascii="Times New Roman" w:hAnsi="Times New Roman" w:cs="Times New Roman"/>
          <w:b/>
          <w:lang w:val="en-CA"/>
        </w:rPr>
        <w:t xml:space="preserve">Association of Chiropractic </w:t>
      </w:r>
      <w:r>
        <w:rPr>
          <w:rFonts w:ascii="Times New Roman" w:hAnsi="Times New Roman" w:cs="Times New Roman"/>
          <w:b/>
          <w:lang w:val="en-CA"/>
        </w:rPr>
        <w:t xml:space="preserve">Care </w:t>
      </w:r>
      <w:r w:rsidRPr="00F16D28">
        <w:rPr>
          <w:rFonts w:ascii="Times New Roman" w:hAnsi="Times New Roman" w:cs="Times New Roman"/>
          <w:b/>
          <w:lang w:val="en-CA"/>
        </w:rPr>
        <w:t xml:space="preserve">with </w:t>
      </w:r>
      <w:r>
        <w:rPr>
          <w:rFonts w:ascii="Times New Roman" w:hAnsi="Times New Roman" w:cs="Times New Roman"/>
          <w:b/>
          <w:lang w:val="en-CA"/>
        </w:rPr>
        <w:t xml:space="preserve">Receiving an Opioid </w:t>
      </w:r>
      <w:r w:rsidRPr="00F16D28">
        <w:rPr>
          <w:rFonts w:ascii="Times New Roman" w:hAnsi="Times New Roman" w:cs="Times New Roman"/>
          <w:b/>
          <w:lang w:val="en-CA"/>
        </w:rPr>
        <w:t>Prescription for Non-Cancer Spinal Pain</w:t>
      </w:r>
      <w:r>
        <w:rPr>
          <w:rFonts w:ascii="Times New Roman" w:hAnsi="Times New Roman" w:cs="Times New Roman"/>
          <w:b/>
          <w:lang w:val="en-CA"/>
        </w:rPr>
        <w:t xml:space="preserve"> within a Canadian Community Health Center</w:t>
      </w:r>
      <w:r w:rsidRPr="00F16D28">
        <w:rPr>
          <w:rFonts w:ascii="Times New Roman" w:hAnsi="Times New Roman" w:cs="Times New Roman"/>
          <w:b/>
          <w:lang w:val="en-CA"/>
        </w:rPr>
        <w:t>: A Mixed Methods Analysis</w:t>
      </w:r>
    </w:p>
    <w:p w14:paraId="3F0F682F"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Peter C Emary, DC, MSc</w:t>
      </w:r>
    </w:p>
    <w:p w14:paraId="4D1CB082"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Amy L Brown, DC</w:t>
      </w:r>
    </w:p>
    <w:p w14:paraId="60AC5878"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Mark Oremus, MSc, PhD</w:t>
      </w:r>
    </w:p>
    <w:p w14:paraId="4ECAED5A"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 xml:space="preserve">Lawrence </w:t>
      </w:r>
      <w:proofErr w:type="spellStart"/>
      <w:r w:rsidRPr="00D069BF">
        <w:rPr>
          <w:rFonts w:ascii="Times New Roman" w:hAnsi="Times New Roman" w:cs="Times New Roman"/>
          <w:bCs/>
          <w:lang w:val="en-CA"/>
        </w:rPr>
        <w:t>Mbuagbaw</w:t>
      </w:r>
      <w:proofErr w:type="spellEnd"/>
      <w:r w:rsidRPr="00D069BF">
        <w:rPr>
          <w:rFonts w:ascii="Times New Roman" w:hAnsi="Times New Roman" w:cs="Times New Roman"/>
          <w:bCs/>
          <w:lang w:val="en-CA"/>
        </w:rPr>
        <w:t>, MD, MPH, PhD</w:t>
      </w:r>
    </w:p>
    <w:p w14:paraId="5A0075E7"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Douglas F Cameron, DC</w:t>
      </w:r>
    </w:p>
    <w:p w14:paraId="5EB80172" w14:textId="77777777"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 xml:space="preserve">Jenna DiDonato, </w:t>
      </w:r>
      <w:proofErr w:type="spellStart"/>
      <w:r w:rsidRPr="00D069BF">
        <w:rPr>
          <w:rFonts w:ascii="Times New Roman" w:hAnsi="Times New Roman" w:cs="Times New Roman"/>
          <w:bCs/>
          <w:lang w:val="en-CA"/>
        </w:rPr>
        <w:t>HBSc</w:t>
      </w:r>
      <w:proofErr w:type="spellEnd"/>
      <w:r w:rsidRPr="00D069BF">
        <w:rPr>
          <w:rFonts w:ascii="Times New Roman" w:hAnsi="Times New Roman" w:cs="Times New Roman"/>
          <w:bCs/>
          <w:lang w:val="en-CA"/>
        </w:rPr>
        <w:t xml:space="preserve"> </w:t>
      </w:r>
    </w:p>
    <w:p w14:paraId="396C765E" w14:textId="541C6D25" w:rsidR="00D069BF" w:rsidRPr="00D069BF" w:rsidRDefault="00D069BF" w:rsidP="00D069BF">
      <w:pPr>
        <w:rPr>
          <w:rFonts w:ascii="Times New Roman" w:hAnsi="Times New Roman" w:cs="Times New Roman"/>
          <w:bCs/>
          <w:lang w:val="en-CA"/>
        </w:rPr>
      </w:pPr>
      <w:r w:rsidRPr="00D069BF">
        <w:rPr>
          <w:rFonts w:ascii="Times New Roman" w:hAnsi="Times New Roman" w:cs="Times New Roman"/>
          <w:bCs/>
          <w:lang w:val="en-CA"/>
        </w:rPr>
        <w:t>Jason W Busse, DC, MSc, PhD</w:t>
      </w:r>
    </w:p>
    <w:p w14:paraId="25914209" w14:textId="77777777" w:rsidR="00D069BF" w:rsidRDefault="00D069BF" w:rsidP="00D069BF">
      <w:pPr>
        <w:spacing w:line="480" w:lineRule="auto"/>
        <w:rPr>
          <w:rFonts w:ascii="Times New Roman" w:hAnsi="Times New Roman" w:cs="Times New Roman"/>
          <w:b/>
          <w:lang w:val="en-CA"/>
        </w:rPr>
      </w:pPr>
    </w:p>
    <w:p w14:paraId="00BE5475" w14:textId="172A273B" w:rsidR="00D069BF" w:rsidRPr="00D069BF" w:rsidRDefault="00D069BF" w:rsidP="00D069BF">
      <w:pPr>
        <w:spacing w:line="480" w:lineRule="auto"/>
        <w:rPr>
          <w:rFonts w:ascii="Times New Roman" w:hAnsi="Times New Roman" w:cs="Times New Roman"/>
          <w:b/>
          <w:i/>
          <w:iCs/>
          <w:sz w:val="32"/>
          <w:szCs w:val="32"/>
          <w:lang w:val="en-CA"/>
        </w:rPr>
      </w:pPr>
      <w:r w:rsidRPr="00D069BF">
        <w:rPr>
          <w:rFonts w:ascii="Times New Roman" w:hAnsi="Times New Roman" w:cs="Times New Roman"/>
          <w:b/>
          <w:i/>
          <w:iCs/>
          <w:sz w:val="32"/>
          <w:szCs w:val="32"/>
          <w:lang w:val="en-CA"/>
        </w:rPr>
        <w:t>Journal of Manipulative and Physiological Therapeutics</w:t>
      </w:r>
    </w:p>
    <w:p w14:paraId="386C45F6" w14:textId="77777777" w:rsidR="00D069BF" w:rsidRDefault="00D069BF" w:rsidP="00D069BF">
      <w:pPr>
        <w:spacing w:line="480" w:lineRule="auto"/>
        <w:rPr>
          <w:rFonts w:ascii="Times New Roman" w:hAnsi="Times New Roman" w:cs="Times New Roman"/>
          <w:b/>
          <w:lang w:val="en-CA"/>
        </w:rPr>
      </w:pPr>
    </w:p>
    <w:p w14:paraId="345CC921" w14:textId="77777777" w:rsidR="00D069BF" w:rsidRPr="00E8224B"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1: </w:t>
      </w:r>
      <w:r>
        <w:rPr>
          <w:rFonts w:ascii="Times New Roman" w:hAnsi="Times New Roman" w:cs="Times New Roman"/>
          <w:lang w:val="en-CA"/>
        </w:rPr>
        <w:t xml:space="preserve">Good Reporting of </w:t>
      </w:r>
      <w:proofErr w:type="gramStart"/>
      <w:r>
        <w:rPr>
          <w:rFonts w:ascii="Times New Roman" w:hAnsi="Times New Roman" w:cs="Times New Roman"/>
          <w:lang w:val="en-CA"/>
        </w:rPr>
        <w:t>A</w:t>
      </w:r>
      <w:proofErr w:type="gramEnd"/>
      <w:r>
        <w:rPr>
          <w:rFonts w:ascii="Times New Roman" w:hAnsi="Times New Roman" w:cs="Times New Roman"/>
          <w:lang w:val="en-CA"/>
        </w:rPr>
        <w:t xml:space="preserve"> Mixed Methods Study (GRAMMS) checklist</w:t>
      </w:r>
    </w:p>
    <w:p w14:paraId="669CCECD" w14:textId="77777777" w:rsidR="00D069BF"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2: </w:t>
      </w:r>
      <w:r>
        <w:rPr>
          <w:rFonts w:ascii="Times New Roman" w:hAnsi="Times New Roman" w:cs="Times New Roman"/>
          <w:lang w:val="en-CA"/>
        </w:rPr>
        <w:t>Interview guide (general physicians/nurse practitioners)</w:t>
      </w:r>
    </w:p>
    <w:p w14:paraId="28B68A2E" w14:textId="77777777" w:rsidR="00D069BF"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3: </w:t>
      </w:r>
      <w:r>
        <w:rPr>
          <w:rFonts w:ascii="Times New Roman" w:hAnsi="Times New Roman" w:cs="Times New Roman"/>
          <w:lang w:val="en-CA"/>
        </w:rPr>
        <w:t>Interview guide (patients)</w:t>
      </w:r>
    </w:p>
    <w:p w14:paraId="7DDFDC47" w14:textId="77777777" w:rsidR="00D069BF" w:rsidRPr="00104298"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4: </w:t>
      </w:r>
      <w:r>
        <w:rPr>
          <w:rFonts w:ascii="Times New Roman" w:hAnsi="Times New Roman" w:cs="Times New Roman"/>
          <w:lang w:val="en-CA"/>
        </w:rPr>
        <w:t>Investigator reflexivity</w:t>
      </w:r>
    </w:p>
    <w:p w14:paraId="10127A45" w14:textId="77777777" w:rsidR="00D069BF" w:rsidRPr="003B322B"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5: </w:t>
      </w:r>
      <w:r>
        <w:rPr>
          <w:rFonts w:ascii="Times New Roman" w:hAnsi="Times New Roman" w:cs="Times New Roman"/>
          <w:lang w:val="en-CA"/>
        </w:rPr>
        <w:t>Survival curve for time to first opioid prescription (entire cohort)</w:t>
      </w:r>
    </w:p>
    <w:p w14:paraId="2FE960E4" w14:textId="77777777" w:rsidR="00D069BF" w:rsidRPr="00B3423E"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6: </w:t>
      </w:r>
      <w:r>
        <w:rPr>
          <w:rFonts w:ascii="Times New Roman" w:hAnsi="Times New Roman" w:cs="Times New Roman"/>
          <w:lang w:val="en-CA"/>
        </w:rPr>
        <w:t>Comparison of recipients versus non-recipients of chiropractic services</w:t>
      </w:r>
    </w:p>
    <w:p w14:paraId="2736CAAB" w14:textId="3281CC4A" w:rsidR="00D069BF" w:rsidRDefault="00D069BF" w:rsidP="00D069BF">
      <w:pPr>
        <w:spacing w:line="480" w:lineRule="auto"/>
        <w:rPr>
          <w:rFonts w:ascii="Times New Roman" w:hAnsi="Times New Roman" w:cs="Times New Roman"/>
          <w:lang w:val="en-CA"/>
        </w:rPr>
      </w:pPr>
      <w:r>
        <w:rPr>
          <w:rFonts w:ascii="Times New Roman" w:hAnsi="Times New Roman" w:cs="Times New Roman"/>
          <w:b/>
          <w:lang w:val="en-CA"/>
        </w:rPr>
        <w:t xml:space="preserve">Supplementary File 7: </w:t>
      </w:r>
      <w:r>
        <w:rPr>
          <w:rFonts w:ascii="Times New Roman" w:hAnsi="Times New Roman" w:cs="Times New Roman"/>
          <w:lang w:val="en-CA"/>
        </w:rPr>
        <w:t>Cox regression of ‘early’ receipt of chiropractic services (</w:t>
      </w:r>
      <w:proofErr w:type="spellStart"/>
      <w:r>
        <w:rPr>
          <w:rFonts w:ascii="Times New Roman" w:hAnsi="Times New Roman" w:cs="Times New Roman"/>
          <w:lang w:val="en-CA"/>
        </w:rPr>
        <w:t>ie</w:t>
      </w:r>
      <w:proofErr w:type="spellEnd"/>
      <w:r>
        <w:rPr>
          <w:rFonts w:ascii="Times New Roman" w:hAnsi="Times New Roman" w:cs="Times New Roman"/>
          <w:lang w:val="en-CA"/>
        </w:rPr>
        <w:t>, within 30 days of the index visit)</w:t>
      </w:r>
    </w:p>
    <w:p w14:paraId="2E05FDA4" w14:textId="6A28C5AB" w:rsidR="00F86C18" w:rsidRDefault="00F86C18" w:rsidP="00F86C18">
      <w:pPr>
        <w:spacing w:line="480" w:lineRule="auto"/>
        <w:rPr>
          <w:rFonts w:ascii="Times New Roman" w:hAnsi="Times New Roman" w:cs="Times New Roman"/>
          <w:b/>
          <w:lang w:val="en-CA"/>
        </w:rPr>
      </w:pPr>
      <w:r>
        <w:rPr>
          <w:rFonts w:ascii="Times New Roman" w:hAnsi="Times New Roman" w:cs="Times New Roman"/>
          <w:b/>
          <w:lang w:val="en-CA"/>
        </w:rPr>
        <w:t xml:space="preserve">Supplementary File 8: </w:t>
      </w:r>
      <w:r>
        <w:rPr>
          <w:rFonts w:ascii="Times New Roman" w:hAnsi="Times New Roman" w:cs="Times New Roman"/>
          <w:lang w:val="en-CA"/>
        </w:rPr>
        <w:t>Qualitative t</w:t>
      </w:r>
      <w:r w:rsidRPr="00F86C18">
        <w:rPr>
          <w:rFonts w:ascii="Times New Roman" w:hAnsi="Times New Roman" w:cs="Times New Roman"/>
          <w:bCs/>
          <w:lang w:val="en-CA"/>
        </w:rPr>
        <w:t>hemes</w:t>
      </w:r>
      <w:r>
        <w:rPr>
          <w:rFonts w:ascii="Times New Roman" w:hAnsi="Times New Roman" w:cs="Times New Roman"/>
          <w:bCs/>
          <w:lang w:val="en-CA"/>
        </w:rPr>
        <w:t xml:space="preserve"> generated from semi-structured interviews</w:t>
      </w:r>
    </w:p>
    <w:p w14:paraId="7CC179C5" w14:textId="5541DFED" w:rsidR="00270DDE" w:rsidRDefault="00270DDE" w:rsidP="00CD1A1C">
      <w:pPr>
        <w:rPr>
          <w:rFonts w:ascii="Times New Roman" w:hAnsi="Times New Roman" w:cs="Times New Roman"/>
          <w:b/>
          <w:lang w:val="en-CA"/>
        </w:rPr>
      </w:pPr>
      <w:r>
        <w:rPr>
          <w:rFonts w:ascii="Times New Roman" w:hAnsi="Times New Roman" w:cs="Times New Roman"/>
          <w:b/>
          <w:lang w:val="en-CA"/>
        </w:rPr>
        <w:br w:type="page"/>
      </w:r>
    </w:p>
    <w:p w14:paraId="1FE3CE14" w14:textId="77777777" w:rsidR="00D069BF" w:rsidRDefault="00D069BF" w:rsidP="00D069BF">
      <w:pPr>
        <w:rPr>
          <w:rFonts w:ascii="Times New Roman" w:hAnsi="Times New Roman" w:cs="Times New Roman"/>
          <w:b/>
          <w:vertAlign w:val="superscript"/>
        </w:rPr>
      </w:pPr>
      <w:r>
        <w:rPr>
          <w:rFonts w:ascii="Times New Roman" w:hAnsi="Times New Roman" w:cs="Times New Roman"/>
          <w:b/>
          <w:bCs/>
        </w:rPr>
        <w:lastRenderedPageBreak/>
        <w:t xml:space="preserve">Supplementary File 1. </w:t>
      </w:r>
      <w:r w:rsidRPr="00E8224B">
        <w:rPr>
          <w:rFonts w:ascii="Times New Roman" w:hAnsi="Times New Roman" w:cs="Times New Roman"/>
          <w:i/>
        </w:rPr>
        <w:t>Checklist of items for the Good Reporting of A Mixed Methods Study (GRAMMS) guideline</w:t>
      </w:r>
      <w:r>
        <w:rPr>
          <w:rFonts w:ascii="Times New Roman" w:hAnsi="Times New Roman" w:cs="Times New Roman"/>
          <w:i/>
        </w:rPr>
        <w:t>s</w:t>
      </w:r>
      <w:r w:rsidRPr="00E8224B">
        <w:rPr>
          <w:rFonts w:ascii="Times New Roman" w:hAnsi="Times New Roman" w:cs="Times New Roman"/>
          <w:i/>
        </w:rPr>
        <w:t>.</w:t>
      </w:r>
      <w:r>
        <w:rPr>
          <w:rFonts w:ascii="Times New Roman" w:hAnsi="Times New Roman" w:cs="Times New Roman"/>
          <w:i/>
          <w:vertAlign w:val="superscript"/>
        </w:rPr>
        <w:t>30,31</w:t>
      </w:r>
    </w:p>
    <w:p w14:paraId="016594BC" w14:textId="77777777" w:rsidR="00D069BF" w:rsidRPr="00331FC2" w:rsidRDefault="00D069BF" w:rsidP="00D069BF">
      <w:pPr>
        <w:rPr>
          <w:rFonts w:ascii="Times New Roman" w:hAnsi="Times New Roman" w:cs="Times New Roman"/>
          <w:b/>
        </w:rPr>
      </w:pPr>
    </w:p>
    <w:tbl>
      <w:tblPr>
        <w:tblStyle w:val="TableGrid"/>
        <w:tblpPr w:leftFromText="180" w:rightFromText="180" w:vertAnchor="text" w:tblpY="1"/>
        <w:tblOverlap w:val="never"/>
        <w:tblW w:w="9333" w:type="dxa"/>
        <w:tblLook w:val="04A0" w:firstRow="1" w:lastRow="0" w:firstColumn="1" w:lastColumn="0" w:noHBand="0" w:noVBand="1"/>
      </w:tblPr>
      <w:tblGrid>
        <w:gridCol w:w="6214"/>
        <w:gridCol w:w="3119"/>
      </w:tblGrid>
      <w:tr w:rsidR="00D069BF" w:rsidRPr="008D3357" w14:paraId="5C498341" w14:textId="77777777" w:rsidTr="008A66F7">
        <w:trPr>
          <w:trHeight w:val="238"/>
        </w:trPr>
        <w:tc>
          <w:tcPr>
            <w:tcW w:w="9333" w:type="dxa"/>
            <w:gridSpan w:val="2"/>
            <w:tcBorders>
              <w:top w:val="single" w:sz="18" w:space="0" w:color="000000"/>
              <w:left w:val="single" w:sz="18" w:space="0" w:color="000000"/>
              <w:bottom w:val="single" w:sz="18" w:space="0" w:color="000000"/>
              <w:right w:val="single" w:sz="18" w:space="0" w:color="000000"/>
            </w:tcBorders>
            <w:shd w:val="clear" w:color="auto" w:fill="D0CECE" w:themeFill="background2" w:themeFillShade="E6"/>
          </w:tcPr>
          <w:p w14:paraId="31079E01" w14:textId="77777777" w:rsidR="00D069BF" w:rsidRDefault="00D069BF" w:rsidP="008A66F7">
            <w:pPr>
              <w:rPr>
                <w:rFonts w:ascii="Times New Roman" w:eastAsia="Times New Roman" w:hAnsi="Times New Roman" w:cs="Times New Roman"/>
                <w:b/>
                <w:color w:val="000000"/>
                <w:lang w:eastAsia="es-ES_tradnl"/>
              </w:rPr>
            </w:pPr>
            <w:r>
              <w:rPr>
                <w:rFonts w:ascii="Times New Roman" w:eastAsia="Times New Roman" w:hAnsi="Times New Roman" w:cs="Times New Roman"/>
                <w:b/>
                <w:color w:val="000000"/>
                <w:lang w:eastAsia="es-ES_tradnl"/>
              </w:rPr>
              <w:t>Mixed methods reporting</w:t>
            </w:r>
          </w:p>
          <w:p w14:paraId="0C455E90" w14:textId="77777777" w:rsidR="00D069BF" w:rsidRPr="0007615F" w:rsidRDefault="00D069BF" w:rsidP="008A66F7">
            <w:pPr>
              <w:rPr>
                <w:rFonts w:ascii="Times New Roman" w:eastAsia="Times New Roman" w:hAnsi="Times New Roman" w:cs="Times New Roman"/>
                <w:b/>
                <w:color w:val="000000"/>
                <w:lang w:eastAsia="es-ES_tradnl"/>
              </w:rPr>
            </w:pPr>
          </w:p>
        </w:tc>
      </w:tr>
      <w:tr w:rsidR="00D069BF" w:rsidRPr="008D3357" w14:paraId="33D772C7" w14:textId="77777777" w:rsidTr="008A66F7">
        <w:trPr>
          <w:trHeight w:val="238"/>
        </w:trPr>
        <w:tc>
          <w:tcPr>
            <w:tcW w:w="6214" w:type="dxa"/>
            <w:tcBorders>
              <w:top w:val="single" w:sz="18" w:space="0" w:color="000000"/>
              <w:left w:val="single" w:sz="18" w:space="0" w:color="000000"/>
              <w:right w:val="single" w:sz="4" w:space="0" w:color="000000" w:themeColor="text1"/>
            </w:tcBorders>
          </w:tcPr>
          <w:p w14:paraId="0B3D3B02" w14:textId="77777777" w:rsidR="00D069BF" w:rsidRPr="0007615F" w:rsidRDefault="00D069BF" w:rsidP="008A66F7">
            <w:pPr>
              <w:rPr>
                <w:rFonts w:ascii="Times New Roman" w:eastAsia="Times New Roman" w:hAnsi="Times New Roman" w:cs="Times New Roman"/>
                <w:b/>
                <w:color w:val="000000"/>
                <w:lang w:eastAsia="es-ES_tradnl"/>
              </w:rPr>
            </w:pPr>
            <w:r>
              <w:rPr>
                <w:rFonts w:ascii="Times New Roman" w:eastAsia="Times New Roman" w:hAnsi="Times New Roman" w:cs="Times New Roman"/>
                <w:b/>
                <w:color w:val="000000"/>
                <w:lang w:eastAsia="es-ES_tradnl"/>
              </w:rPr>
              <w:t>GRAMMS guidelines</w:t>
            </w:r>
          </w:p>
        </w:tc>
        <w:tc>
          <w:tcPr>
            <w:tcW w:w="3119" w:type="dxa"/>
            <w:tcBorders>
              <w:top w:val="single" w:sz="18" w:space="0" w:color="000000"/>
              <w:left w:val="single" w:sz="4" w:space="0" w:color="FFFFFF" w:themeColor="background1"/>
              <w:right w:val="single" w:sz="18" w:space="0" w:color="000000"/>
            </w:tcBorders>
          </w:tcPr>
          <w:p w14:paraId="470D6430" w14:textId="77777777" w:rsidR="00D069BF" w:rsidRDefault="00D069BF" w:rsidP="008A66F7">
            <w:pPr>
              <w:jc w:val="center"/>
              <w:rPr>
                <w:rFonts w:ascii="Times New Roman" w:hAnsi="Times New Roman" w:cs="Times New Roman"/>
                <w:b/>
              </w:rPr>
            </w:pPr>
            <w:r w:rsidRPr="0007615F">
              <w:rPr>
                <w:rFonts w:ascii="Times New Roman" w:hAnsi="Times New Roman" w:cs="Times New Roman"/>
                <w:b/>
              </w:rPr>
              <w:t>Location in manuscript where items are reporte</w:t>
            </w:r>
            <w:r>
              <w:rPr>
                <w:rFonts w:ascii="Times New Roman" w:hAnsi="Times New Roman" w:cs="Times New Roman"/>
                <w:b/>
              </w:rPr>
              <w:t>d</w:t>
            </w:r>
          </w:p>
          <w:p w14:paraId="67C96292" w14:textId="77777777" w:rsidR="00D069BF" w:rsidRPr="00B45998" w:rsidRDefault="00D069BF" w:rsidP="008A66F7">
            <w:pPr>
              <w:jc w:val="center"/>
              <w:rPr>
                <w:rFonts w:ascii="Times New Roman" w:hAnsi="Times New Roman" w:cs="Times New Roman"/>
                <w:b/>
              </w:rPr>
            </w:pPr>
          </w:p>
        </w:tc>
      </w:tr>
      <w:tr w:rsidR="00D069BF" w:rsidRPr="008D3357" w14:paraId="0F96CD9F" w14:textId="77777777" w:rsidTr="008A66F7">
        <w:trPr>
          <w:trHeight w:val="238"/>
        </w:trPr>
        <w:tc>
          <w:tcPr>
            <w:tcW w:w="6214" w:type="dxa"/>
            <w:tcBorders>
              <w:left w:val="single" w:sz="18" w:space="0" w:color="000000"/>
              <w:right w:val="single" w:sz="4" w:space="0" w:color="000000" w:themeColor="text1"/>
            </w:tcBorders>
          </w:tcPr>
          <w:p w14:paraId="6B5AF9CF" w14:textId="77777777" w:rsidR="00D069BF" w:rsidRPr="008D3357" w:rsidRDefault="00D069BF" w:rsidP="00D069BF">
            <w:pPr>
              <w:pStyle w:val="ListParagraph"/>
              <w:numPr>
                <w:ilvl w:val="0"/>
                <w:numId w:val="19"/>
              </w:numPr>
              <w:ind w:left="315" w:hanging="284"/>
              <w:rPr>
                <w:rFonts w:ascii="Times New Roman" w:hAnsi="Times New Roman" w:cs="Times New Roman"/>
              </w:rPr>
            </w:pPr>
            <w:r w:rsidRPr="008D3357">
              <w:rPr>
                <w:rFonts w:ascii="Times New Roman" w:eastAsia="Times New Roman" w:hAnsi="Times New Roman" w:cs="Times New Roman"/>
                <w:color w:val="000000"/>
                <w:lang w:eastAsia="es-ES_tradnl"/>
              </w:rPr>
              <w:t>Describes the justification for using a mixed methods approach to the research question</w:t>
            </w:r>
            <w:r>
              <w:rPr>
                <w:rFonts w:ascii="Times New Roman" w:eastAsia="Times New Roman" w:hAnsi="Times New Roman" w:cs="Times New Roman"/>
                <w:color w:val="000000"/>
                <w:lang w:eastAsia="es-ES_tradnl"/>
              </w:rPr>
              <w:t xml:space="preserve">  </w:t>
            </w:r>
          </w:p>
          <w:p w14:paraId="1C2E58E9" w14:textId="77777777" w:rsidR="00D069BF" w:rsidRPr="008D3357" w:rsidRDefault="00D069BF" w:rsidP="008A66F7">
            <w:pPr>
              <w:pStyle w:val="ListParagraph"/>
              <w:ind w:left="315"/>
              <w:rPr>
                <w:rFonts w:ascii="Times New Roman" w:hAnsi="Times New Roman" w:cs="Times New Roman"/>
              </w:rPr>
            </w:pPr>
            <w:r>
              <w:rPr>
                <w:rFonts w:ascii="Times New Roman" w:eastAsia="Times New Roman" w:hAnsi="Times New Roman" w:cs="Times New Roman"/>
                <w:color w:val="000000"/>
                <w:lang w:eastAsia="es-ES_tradnl"/>
              </w:rPr>
              <w:t xml:space="preserve">                                                                                        </w:t>
            </w:r>
          </w:p>
        </w:tc>
        <w:tc>
          <w:tcPr>
            <w:tcW w:w="3119" w:type="dxa"/>
            <w:tcBorders>
              <w:left w:val="single" w:sz="4" w:space="0" w:color="FFFFFF" w:themeColor="background1"/>
              <w:right w:val="single" w:sz="18" w:space="0" w:color="000000"/>
            </w:tcBorders>
          </w:tcPr>
          <w:p w14:paraId="3915ACE6" w14:textId="4B383111" w:rsidR="00D069BF" w:rsidRPr="007A263A" w:rsidRDefault="00D069BF" w:rsidP="008A66F7">
            <w:pPr>
              <w:jc w:val="center"/>
              <w:rPr>
                <w:rFonts w:ascii="Times New Roman" w:eastAsia="Times New Roman" w:hAnsi="Times New Roman" w:cs="Times New Roman"/>
                <w:color w:val="000000"/>
                <w:lang w:eastAsia="es-ES_tradnl"/>
              </w:rPr>
            </w:pPr>
            <w:r w:rsidRPr="007A263A">
              <w:rPr>
                <w:rFonts w:ascii="Times New Roman" w:eastAsia="Times New Roman" w:hAnsi="Times New Roman" w:cs="Times New Roman"/>
                <w:color w:val="000000"/>
                <w:lang w:eastAsia="es-ES_tradnl"/>
              </w:rPr>
              <w:t>Methods, Study Design</w:t>
            </w:r>
          </w:p>
        </w:tc>
      </w:tr>
      <w:tr w:rsidR="00D069BF" w:rsidRPr="009C20CB" w14:paraId="72182756" w14:textId="77777777" w:rsidTr="008A66F7">
        <w:tc>
          <w:tcPr>
            <w:tcW w:w="6214" w:type="dxa"/>
            <w:tcBorders>
              <w:left w:val="single" w:sz="18" w:space="0" w:color="000000"/>
              <w:right w:val="single" w:sz="4" w:space="0" w:color="000000" w:themeColor="text1"/>
            </w:tcBorders>
          </w:tcPr>
          <w:p w14:paraId="275B0CFA" w14:textId="77777777" w:rsidR="00D069BF" w:rsidRDefault="00D069BF" w:rsidP="00D069BF">
            <w:pPr>
              <w:pStyle w:val="ListParagraph"/>
              <w:numPr>
                <w:ilvl w:val="0"/>
                <w:numId w:val="19"/>
              </w:numPr>
              <w:ind w:left="315" w:hanging="284"/>
              <w:rPr>
                <w:rFonts w:ascii="Times New Roman" w:hAnsi="Times New Roman" w:cs="Times New Roman"/>
              </w:rPr>
            </w:pPr>
            <w:r w:rsidRPr="008D3357">
              <w:rPr>
                <w:rFonts w:ascii="Times New Roman" w:hAnsi="Times New Roman" w:cs="Times New Roman"/>
              </w:rPr>
              <w:t>Describes the design in terms of the purpose, priority and sequence of methods</w:t>
            </w:r>
          </w:p>
          <w:p w14:paraId="6B0D9FD8" w14:textId="77777777" w:rsidR="00D069BF" w:rsidRPr="008D3357" w:rsidRDefault="00D069BF" w:rsidP="008A66F7">
            <w:pPr>
              <w:pStyle w:val="ListParagraph"/>
              <w:ind w:left="315"/>
              <w:rPr>
                <w:rFonts w:ascii="Times New Roman" w:hAnsi="Times New Roman" w:cs="Times New Roman"/>
              </w:rPr>
            </w:pPr>
          </w:p>
        </w:tc>
        <w:tc>
          <w:tcPr>
            <w:tcW w:w="3119" w:type="dxa"/>
            <w:tcBorders>
              <w:left w:val="single" w:sz="4" w:space="0" w:color="000000" w:themeColor="text1"/>
              <w:right w:val="single" w:sz="18" w:space="0" w:color="000000"/>
            </w:tcBorders>
          </w:tcPr>
          <w:p w14:paraId="04BA172F" w14:textId="45157AE1" w:rsidR="00D069BF" w:rsidRPr="007A263A" w:rsidRDefault="00D069BF" w:rsidP="008A66F7">
            <w:pPr>
              <w:jc w:val="center"/>
              <w:rPr>
                <w:rFonts w:ascii="Times New Roman" w:hAnsi="Times New Roman" w:cs="Times New Roman"/>
              </w:rPr>
            </w:pPr>
            <w:r w:rsidRPr="007A263A">
              <w:rPr>
                <w:rFonts w:ascii="Times New Roman" w:hAnsi="Times New Roman" w:cs="Times New Roman"/>
              </w:rPr>
              <w:t>Methods, Study Design</w:t>
            </w:r>
            <w:r w:rsidR="008A66F7">
              <w:rPr>
                <w:rFonts w:ascii="Times New Roman" w:hAnsi="Times New Roman" w:cs="Times New Roman"/>
              </w:rPr>
              <w:t>;</w:t>
            </w:r>
            <w:r w:rsidRPr="007A263A">
              <w:rPr>
                <w:rFonts w:ascii="Times New Roman" w:hAnsi="Times New Roman" w:cs="Times New Roman"/>
              </w:rPr>
              <w:t xml:space="preserve"> </w:t>
            </w:r>
            <w:r w:rsidR="008A66F7">
              <w:rPr>
                <w:rFonts w:ascii="Times New Roman" w:hAnsi="Times New Roman" w:cs="Times New Roman"/>
              </w:rPr>
              <w:t xml:space="preserve">Methods, </w:t>
            </w:r>
            <w:r w:rsidRPr="007A263A">
              <w:rPr>
                <w:rFonts w:ascii="Times New Roman" w:hAnsi="Times New Roman" w:cs="Times New Roman"/>
              </w:rPr>
              <w:t>Figure 1</w:t>
            </w:r>
          </w:p>
        </w:tc>
      </w:tr>
      <w:tr w:rsidR="00D069BF" w:rsidRPr="009C20CB" w14:paraId="4890857D" w14:textId="77777777" w:rsidTr="008A66F7">
        <w:tc>
          <w:tcPr>
            <w:tcW w:w="6214" w:type="dxa"/>
            <w:tcBorders>
              <w:left w:val="single" w:sz="18" w:space="0" w:color="000000"/>
              <w:right w:val="single" w:sz="4" w:space="0" w:color="000000" w:themeColor="text1"/>
            </w:tcBorders>
          </w:tcPr>
          <w:p w14:paraId="23A9F01A" w14:textId="77777777" w:rsidR="00D069BF" w:rsidRDefault="00D069BF" w:rsidP="00D069BF">
            <w:pPr>
              <w:pStyle w:val="ListParagraph"/>
              <w:numPr>
                <w:ilvl w:val="0"/>
                <w:numId w:val="19"/>
              </w:numPr>
              <w:ind w:left="315" w:hanging="284"/>
              <w:rPr>
                <w:rFonts w:ascii="Times New Roman" w:hAnsi="Times New Roman" w:cs="Times New Roman"/>
              </w:rPr>
            </w:pPr>
            <w:r w:rsidRPr="008D3357">
              <w:rPr>
                <w:rFonts w:ascii="Times New Roman" w:hAnsi="Times New Roman" w:cs="Times New Roman"/>
              </w:rPr>
              <w:t>Describes each method in terms of sampling, data collection and analysis</w:t>
            </w:r>
          </w:p>
          <w:p w14:paraId="496CD19D" w14:textId="77777777" w:rsidR="00D069BF" w:rsidRPr="008D3357" w:rsidRDefault="00D069BF" w:rsidP="008A66F7">
            <w:pPr>
              <w:pStyle w:val="ListParagraph"/>
              <w:ind w:left="315"/>
              <w:rPr>
                <w:rFonts w:ascii="Times New Roman" w:hAnsi="Times New Roman" w:cs="Times New Roman"/>
              </w:rPr>
            </w:pPr>
          </w:p>
        </w:tc>
        <w:tc>
          <w:tcPr>
            <w:tcW w:w="3119" w:type="dxa"/>
            <w:tcBorders>
              <w:left w:val="single" w:sz="4" w:space="0" w:color="000000" w:themeColor="text1"/>
              <w:right w:val="single" w:sz="18" w:space="0" w:color="000000"/>
            </w:tcBorders>
          </w:tcPr>
          <w:p w14:paraId="6EB24867" w14:textId="2112B5EE" w:rsidR="00D069BF" w:rsidRPr="007A263A" w:rsidRDefault="00D069BF" w:rsidP="008A66F7">
            <w:pPr>
              <w:jc w:val="center"/>
              <w:rPr>
                <w:rFonts w:ascii="Times New Roman" w:hAnsi="Times New Roman" w:cs="Times New Roman"/>
                <w:noProof/>
              </w:rPr>
            </w:pPr>
            <w:r w:rsidRPr="007A263A">
              <w:rPr>
                <w:rFonts w:ascii="Times New Roman" w:hAnsi="Times New Roman" w:cs="Times New Roman"/>
                <w:noProof/>
              </w:rPr>
              <w:t>Methods</w:t>
            </w:r>
            <w:r w:rsidR="008A66F7">
              <w:rPr>
                <w:rFonts w:ascii="Times New Roman" w:hAnsi="Times New Roman" w:cs="Times New Roman"/>
                <w:noProof/>
              </w:rPr>
              <w:t>, Quantitative Phase</w:t>
            </w:r>
            <w:r w:rsidRPr="007A263A">
              <w:rPr>
                <w:rFonts w:ascii="Times New Roman" w:hAnsi="Times New Roman" w:cs="Times New Roman"/>
                <w:noProof/>
              </w:rPr>
              <w:t xml:space="preserve"> (</w:t>
            </w:r>
            <w:r w:rsidR="008A66F7">
              <w:rPr>
                <w:rFonts w:ascii="Times New Roman" w:hAnsi="Times New Roman" w:cs="Times New Roman"/>
                <w:noProof/>
              </w:rPr>
              <w:t>Sampling, Data Collection, Data Analysis</w:t>
            </w:r>
            <w:r w:rsidRPr="007A263A">
              <w:rPr>
                <w:rFonts w:ascii="Times New Roman" w:hAnsi="Times New Roman" w:cs="Times New Roman"/>
                <w:noProof/>
              </w:rPr>
              <w:t>)</w:t>
            </w:r>
            <w:r w:rsidR="008A66F7">
              <w:rPr>
                <w:rFonts w:ascii="Times New Roman" w:hAnsi="Times New Roman" w:cs="Times New Roman"/>
                <w:noProof/>
              </w:rPr>
              <w:t>, Qualitative Phase (Sampling, Data Collection, Data Analysis);</w:t>
            </w:r>
            <w:r w:rsidRPr="007A263A">
              <w:rPr>
                <w:rFonts w:ascii="Times New Roman" w:hAnsi="Times New Roman" w:cs="Times New Roman"/>
                <w:noProof/>
              </w:rPr>
              <w:t xml:space="preserve"> </w:t>
            </w:r>
            <w:r w:rsidR="008A66F7">
              <w:rPr>
                <w:rFonts w:ascii="Times New Roman" w:hAnsi="Times New Roman" w:cs="Times New Roman"/>
                <w:noProof/>
              </w:rPr>
              <w:t xml:space="preserve">Methods, </w:t>
            </w:r>
            <w:r w:rsidRPr="007A263A">
              <w:rPr>
                <w:rFonts w:ascii="Times New Roman" w:hAnsi="Times New Roman" w:cs="Times New Roman"/>
                <w:noProof/>
              </w:rPr>
              <w:t xml:space="preserve">Figure </w:t>
            </w:r>
            <w:r w:rsidR="008A66F7">
              <w:rPr>
                <w:rFonts w:ascii="Times New Roman" w:hAnsi="Times New Roman" w:cs="Times New Roman"/>
                <w:noProof/>
              </w:rPr>
              <w:t>1</w:t>
            </w:r>
          </w:p>
        </w:tc>
      </w:tr>
      <w:tr w:rsidR="00D069BF" w:rsidRPr="009C20CB" w14:paraId="7601C969" w14:textId="77777777" w:rsidTr="008A66F7">
        <w:tc>
          <w:tcPr>
            <w:tcW w:w="6214" w:type="dxa"/>
            <w:tcBorders>
              <w:left w:val="single" w:sz="18" w:space="0" w:color="000000"/>
              <w:right w:val="single" w:sz="4" w:space="0" w:color="000000" w:themeColor="text1"/>
            </w:tcBorders>
          </w:tcPr>
          <w:p w14:paraId="6B5DDFCE" w14:textId="77777777" w:rsidR="00D069BF" w:rsidRDefault="00D069BF" w:rsidP="00D069BF">
            <w:pPr>
              <w:pStyle w:val="ListParagraph"/>
              <w:numPr>
                <w:ilvl w:val="0"/>
                <w:numId w:val="19"/>
              </w:numPr>
              <w:ind w:left="315" w:hanging="284"/>
              <w:rPr>
                <w:rFonts w:ascii="Times New Roman" w:hAnsi="Times New Roman" w:cs="Times New Roman"/>
              </w:rPr>
            </w:pPr>
            <w:r w:rsidRPr="008D3357">
              <w:rPr>
                <w:rFonts w:ascii="Times New Roman" w:hAnsi="Times New Roman" w:cs="Times New Roman"/>
              </w:rPr>
              <w:t>Describes the integration of the quantitative and qualitative components</w:t>
            </w:r>
          </w:p>
          <w:p w14:paraId="0B5FC20C" w14:textId="77777777" w:rsidR="00D069BF" w:rsidRPr="008D3357" w:rsidRDefault="00D069BF" w:rsidP="008A66F7">
            <w:pPr>
              <w:pStyle w:val="ListParagraph"/>
              <w:ind w:left="315"/>
              <w:rPr>
                <w:rFonts w:ascii="Times New Roman" w:hAnsi="Times New Roman" w:cs="Times New Roman"/>
              </w:rPr>
            </w:pPr>
          </w:p>
        </w:tc>
        <w:tc>
          <w:tcPr>
            <w:tcW w:w="3119" w:type="dxa"/>
            <w:tcBorders>
              <w:left w:val="single" w:sz="4" w:space="0" w:color="000000" w:themeColor="text1"/>
              <w:right w:val="single" w:sz="18" w:space="0" w:color="000000"/>
            </w:tcBorders>
          </w:tcPr>
          <w:p w14:paraId="73A40286" w14:textId="624DDE28" w:rsidR="00D069BF" w:rsidRPr="007A263A" w:rsidRDefault="00D069BF" w:rsidP="008A66F7">
            <w:pPr>
              <w:jc w:val="center"/>
              <w:rPr>
                <w:rFonts w:ascii="Times New Roman" w:hAnsi="Times New Roman" w:cs="Times New Roman"/>
                <w:noProof/>
              </w:rPr>
            </w:pPr>
            <w:r w:rsidRPr="007A263A">
              <w:rPr>
                <w:rFonts w:ascii="Times New Roman" w:hAnsi="Times New Roman" w:cs="Times New Roman"/>
                <w:noProof/>
              </w:rPr>
              <w:t>Methods</w:t>
            </w:r>
            <w:r w:rsidR="008A66F7">
              <w:rPr>
                <w:rFonts w:ascii="Times New Roman" w:hAnsi="Times New Roman" w:cs="Times New Roman"/>
                <w:noProof/>
              </w:rPr>
              <w:t>, Qualitative Phase</w:t>
            </w:r>
            <w:r w:rsidRPr="007A263A">
              <w:rPr>
                <w:rFonts w:ascii="Times New Roman" w:hAnsi="Times New Roman" w:cs="Times New Roman"/>
                <w:noProof/>
              </w:rPr>
              <w:t xml:space="preserve"> (</w:t>
            </w:r>
            <w:r w:rsidR="008A66F7">
              <w:rPr>
                <w:rFonts w:ascii="Times New Roman" w:hAnsi="Times New Roman" w:cs="Times New Roman"/>
                <w:noProof/>
              </w:rPr>
              <w:t>Sampling, Data Analysis</w:t>
            </w:r>
            <w:r w:rsidRPr="007A263A">
              <w:rPr>
                <w:rFonts w:ascii="Times New Roman" w:hAnsi="Times New Roman" w:cs="Times New Roman"/>
                <w:noProof/>
              </w:rPr>
              <w:t>)</w:t>
            </w:r>
            <w:r w:rsidR="008A66F7">
              <w:rPr>
                <w:rFonts w:ascii="Times New Roman" w:hAnsi="Times New Roman" w:cs="Times New Roman"/>
                <w:noProof/>
              </w:rPr>
              <w:t>;</w:t>
            </w:r>
            <w:r w:rsidRPr="007A263A">
              <w:rPr>
                <w:rFonts w:ascii="Times New Roman" w:hAnsi="Times New Roman" w:cs="Times New Roman"/>
                <w:noProof/>
              </w:rPr>
              <w:t xml:space="preserve"> Results</w:t>
            </w:r>
            <w:r w:rsidR="008A66F7">
              <w:rPr>
                <w:rFonts w:ascii="Times New Roman" w:hAnsi="Times New Roman" w:cs="Times New Roman"/>
                <w:noProof/>
              </w:rPr>
              <w:t>, Qualitative and Integrated Findings;</w:t>
            </w:r>
            <w:r w:rsidRPr="007A263A">
              <w:rPr>
                <w:rFonts w:ascii="Times New Roman" w:hAnsi="Times New Roman" w:cs="Times New Roman"/>
                <w:noProof/>
              </w:rPr>
              <w:t xml:space="preserve"> </w:t>
            </w:r>
            <w:r w:rsidR="008A66F7">
              <w:rPr>
                <w:rFonts w:ascii="Times New Roman" w:hAnsi="Times New Roman" w:cs="Times New Roman"/>
                <w:noProof/>
              </w:rPr>
              <w:t xml:space="preserve">Results, </w:t>
            </w:r>
            <w:r w:rsidRPr="007A263A">
              <w:rPr>
                <w:rFonts w:ascii="Times New Roman" w:hAnsi="Times New Roman" w:cs="Times New Roman"/>
                <w:noProof/>
              </w:rPr>
              <w:t xml:space="preserve">Table </w:t>
            </w:r>
            <w:r w:rsidR="008A66F7">
              <w:rPr>
                <w:rFonts w:ascii="Times New Roman" w:hAnsi="Times New Roman" w:cs="Times New Roman"/>
                <w:noProof/>
              </w:rPr>
              <w:t>4;</w:t>
            </w:r>
            <w:r w:rsidRPr="007A263A">
              <w:rPr>
                <w:rFonts w:ascii="Times New Roman" w:hAnsi="Times New Roman" w:cs="Times New Roman"/>
                <w:noProof/>
              </w:rPr>
              <w:t xml:space="preserve"> </w:t>
            </w:r>
            <w:r w:rsidR="008A66F7">
              <w:rPr>
                <w:rFonts w:ascii="Times New Roman" w:hAnsi="Times New Roman" w:cs="Times New Roman"/>
                <w:noProof/>
              </w:rPr>
              <w:t xml:space="preserve">Methods, </w:t>
            </w:r>
            <w:r w:rsidRPr="007A263A">
              <w:rPr>
                <w:rFonts w:ascii="Times New Roman" w:hAnsi="Times New Roman" w:cs="Times New Roman"/>
                <w:noProof/>
              </w:rPr>
              <w:t>Figure 1</w:t>
            </w:r>
          </w:p>
        </w:tc>
      </w:tr>
      <w:tr w:rsidR="00D069BF" w:rsidRPr="009C20CB" w14:paraId="404CC391" w14:textId="77777777" w:rsidTr="008A66F7">
        <w:tc>
          <w:tcPr>
            <w:tcW w:w="6214" w:type="dxa"/>
            <w:tcBorders>
              <w:left w:val="single" w:sz="18" w:space="0" w:color="000000"/>
              <w:right w:val="single" w:sz="4" w:space="0" w:color="000000" w:themeColor="text1"/>
            </w:tcBorders>
          </w:tcPr>
          <w:p w14:paraId="3D98AF5D" w14:textId="77777777" w:rsidR="00D069BF" w:rsidRDefault="00D069BF" w:rsidP="00D069BF">
            <w:pPr>
              <w:pStyle w:val="ListParagraph"/>
              <w:numPr>
                <w:ilvl w:val="0"/>
                <w:numId w:val="19"/>
              </w:numPr>
              <w:ind w:left="315" w:hanging="284"/>
              <w:rPr>
                <w:rFonts w:ascii="Times New Roman" w:hAnsi="Times New Roman" w:cs="Times New Roman"/>
              </w:rPr>
            </w:pPr>
            <w:r w:rsidRPr="008D3357">
              <w:rPr>
                <w:rFonts w:ascii="Times New Roman" w:hAnsi="Times New Roman" w:cs="Times New Roman"/>
              </w:rPr>
              <w:t>Describes any limitation of one method associated with the presence of the other method</w:t>
            </w:r>
          </w:p>
          <w:p w14:paraId="258C641E" w14:textId="77777777" w:rsidR="00D069BF" w:rsidRPr="008D3357" w:rsidRDefault="00D069BF" w:rsidP="008A66F7">
            <w:pPr>
              <w:pStyle w:val="ListParagraph"/>
              <w:ind w:left="315"/>
              <w:rPr>
                <w:rFonts w:ascii="Times New Roman" w:hAnsi="Times New Roman" w:cs="Times New Roman"/>
              </w:rPr>
            </w:pPr>
          </w:p>
        </w:tc>
        <w:tc>
          <w:tcPr>
            <w:tcW w:w="3119" w:type="dxa"/>
            <w:tcBorders>
              <w:left w:val="single" w:sz="4" w:space="0" w:color="000000" w:themeColor="text1"/>
              <w:right w:val="single" w:sz="18" w:space="0" w:color="000000"/>
            </w:tcBorders>
          </w:tcPr>
          <w:p w14:paraId="15E9AADE" w14:textId="2EE4F7E8" w:rsidR="00D069BF" w:rsidRPr="007A263A" w:rsidRDefault="00D069BF" w:rsidP="008A66F7">
            <w:pPr>
              <w:jc w:val="center"/>
              <w:rPr>
                <w:rFonts w:ascii="Times New Roman" w:hAnsi="Times New Roman" w:cs="Times New Roman"/>
                <w:noProof/>
              </w:rPr>
            </w:pPr>
            <w:r w:rsidRPr="007A263A">
              <w:rPr>
                <w:rFonts w:ascii="Times New Roman" w:hAnsi="Times New Roman" w:cs="Times New Roman"/>
                <w:noProof/>
              </w:rPr>
              <w:t>Discussion, Limitations</w:t>
            </w:r>
            <w:r w:rsidR="008A66F7">
              <w:rPr>
                <w:rFonts w:ascii="Times New Roman" w:hAnsi="Times New Roman" w:cs="Times New Roman"/>
                <w:noProof/>
              </w:rPr>
              <w:t xml:space="preserve"> and Future Studies</w:t>
            </w:r>
          </w:p>
        </w:tc>
      </w:tr>
      <w:tr w:rsidR="00D069BF" w:rsidRPr="009C20CB" w14:paraId="15052352" w14:textId="77777777" w:rsidTr="008A66F7">
        <w:tc>
          <w:tcPr>
            <w:tcW w:w="6214" w:type="dxa"/>
            <w:tcBorders>
              <w:left w:val="single" w:sz="18" w:space="0" w:color="000000"/>
              <w:bottom w:val="single" w:sz="18" w:space="0" w:color="000000"/>
              <w:right w:val="single" w:sz="4" w:space="0" w:color="000000" w:themeColor="text1"/>
            </w:tcBorders>
          </w:tcPr>
          <w:p w14:paraId="5BF75F00" w14:textId="77777777" w:rsidR="00D069BF" w:rsidRDefault="00D069BF" w:rsidP="00D069BF">
            <w:pPr>
              <w:pStyle w:val="ListParagraph"/>
              <w:numPr>
                <w:ilvl w:val="0"/>
                <w:numId w:val="19"/>
              </w:numPr>
              <w:ind w:left="315" w:hanging="284"/>
              <w:rPr>
                <w:rFonts w:ascii="Times New Roman" w:hAnsi="Times New Roman" w:cs="Times New Roman"/>
              </w:rPr>
            </w:pPr>
            <w:r w:rsidRPr="008D3357">
              <w:rPr>
                <w:rFonts w:ascii="Times New Roman" w:hAnsi="Times New Roman" w:cs="Times New Roman"/>
              </w:rPr>
              <w:t>Describes any insights gained from mixing or integrating methods</w:t>
            </w:r>
          </w:p>
          <w:p w14:paraId="3C046E39" w14:textId="77777777" w:rsidR="00D069BF" w:rsidRPr="008D3357" w:rsidRDefault="00D069BF" w:rsidP="008A66F7">
            <w:pPr>
              <w:pStyle w:val="ListParagraph"/>
              <w:ind w:left="315"/>
              <w:rPr>
                <w:rFonts w:ascii="Times New Roman" w:hAnsi="Times New Roman" w:cs="Times New Roman"/>
              </w:rPr>
            </w:pPr>
          </w:p>
        </w:tc>
        <w:tc>
          <w:tcPr>
            <w:tcW w:w="3119" w:type="dxa"/>
            <w:tcBorders>
              <w:left w:val="single" w:sz="4" w:space="0" w:color="000000" w:themeColor="text1"/>
              <w:bottom w:val="single" w:sz="18" w:space="0" w:color="000000"/>
              <w:right w:val="single" w:sz="18" w:space="0" w:color="000000"/>
            </w:tcBorders>
          </w:tcPr>
          <w:p w14:paraId="110557C7" w14:textId="50761034" w:rsidR="00D069BF" w:rsidRPr="007A263A" w:rsidRDefault="00D069BF" w:rsidP="008A66F7">
            <w:pPr>
              <w:jc w:val="center"/>
              <w:rPr>
                <w:rFonts w:ascii="Times New Roman" w:hAnsi="Times New Roman" w:cs="Times New Roman"/>
                <w:noProof/>
              </w:rPr>
            </w:pPr>
            <w:r w:rsidRPr="007A263A">
              <w:rPr>
                <w:rFonts w:ascii="Times New Roman" w:hAnsi="Times New Roman" w:cs="Times New Roman"/>
                <w:noProof/>
              </w:rPr>
              <w:t>Discussion</w:t>
            </w:r>
            <w:r w:rsidR="008A66F7">
              <w:rPr>
                <w:rFonts w:ascii="Times New Roman" w:hAnsi="Times New Roman" w:cs="Times New Roman"/>
                <w:noProof/>
              </w:rPr>
              <w:t>;</w:t>
            </w:r>
            <w:r w:rsidRPr="007A263A">
              <w:rPr>
                <w:rFonts w:ascii="Times New Roman" w:hAnsi="Times New Roman" w:cs="Times New Roman"/>
                <w:noProof/>
              </w:rPr>
              <w:t xml:space="preserve"> </w:t>
            </w:r>
            <w:r w:rsidR="008A66F7">
              <w:rPr>
                <w:rFonts w:ascii="Times New Roman" w:hAnsi="Times New Roman" w:cs="Times New Roman"/>
                <w:noProof/>
              </w:rPr>
              <w:t xml:space="preserve">Results, </w:t>
            </w:r>
            <w:r w:rsidRPr="007A263A">
              <w:rPr>
                <w:rFonts w:ascii="Times New Roman" w:hAnsi="Times New Roman" w:cs="Times New Roman"/>
                <w:noProof/>
              </w:rPr>
              <w:t xml:space="preserve">Table </w:t>
            </w:r>
            <w:r w:rsidR="008A66F7">
              <w:rPr>
                <w:rFonts w:ascii="Times New Roman" w:hAnsi="Times New Roman" w:cs="Times New Roman"/>
                <w:noProof/>
              </w:rPr>
              <w:t>4</w:t>
            </w:r>
          </w:p>
        </w:tc>
      </w:tr>
    </w:tbl>
    <w:p w14:paraId="0128B2D8" w14:textId="77777777" w:rsidR="00D069BF" w:rsidRPr="005F638F" w:rsidRDefault="00D069BF" w:rsidP="00D069BF">
      <w:pPr>
        <w:rPr>
          <w:rFonts w:ascii="Times New Roman" w:hAnsi="Times New Roman" w:cs="Times New Roman"/>
          <w:i/>
        </w:rPr>
      </w:pPr>
      <w:r w:rsidRPr="005F638F">
        <w:rPr>
          <w:rFonts w:ascii="Times New Roman" w:hAnsi="Times New Roman" w:cs="Times New Roman"/>
          <w:i/>
          <w:sz w:val="20"/>
          <w:szCs w:val="20"/>
        </w:rPr>
        <w:t>GRAMMS</w:t>
      </w:r>
      <w:r>
        <w:rPr>
          <w:rFonts w:ascii="Times New Roman" w:hAnsi="Times New Roman" w:cs="Times New Roman"/>
          <w:i/>
          <w:sz w:val="20"/>
          <w:szCs w:val="20"/>
        </w:rPr>
        <w:t xml:space="preserve">, </w:t>
      </w:r>
      <w:r w:rsidRPr="00E8224B">
        <w:rPr>
          <w:rFonts w:ascii="Times New Roman" w:hAnsi="Times New Roman" w:cs="Times New Roman"/>
          <w:sz w:val="20"/>
          <w:szCs w:val="20"/>
        </w:rPr>
        <w:t>Good Reporting of A Mixed Methods Study</w:t>
      </w:r>
      <w:r>
        <w:rPr>
          <w:rFonts w:ascii="Times New Roman" w:hAnsi="Times New Roman" w:cs="Times New Roman"/>
          <w:i/>
        </w:rPr>
        <w:t>.</w:t>
      </w:r>
      <w:r w:rsidRPr="005F638F">
        <w:rPr>
          <w:rFonts w:ascii="Times New Roman" w:hAnsi="Times New Roman" w:cs="Times New Roman"/>
          <w:i/>
        </w:rPr>
        <w:br w:type="textWrapping" w:clear="all"/>
      </w:r>
    </w:p>
    <w:p w14:paraId="1161C8D6" w14:textId="77777777" w:rsidR="00D069BF" w:rsidRDefault="00D069BF" w:rsidP="00D069BF">
      <w:pPr>
        <w:rPr>
          <w:rFonts w:ascii="Times New Roman" w:eastAsia="Times New Roman" w:hAnsi="Times New Roman" w:cs="Times New Roman"/>
          <w:b/>
          <w:bCs/>
          <w:lang w:val="en-CA"/>
        </w:rPr>
      </w:pPr>
      <w:r>
        <w:rPr>
          <w:b/>
          <w:bCs/>
        </w:rPr>
        <w:br w:type="page"/>
      </w:r>
    </w:p>
    <w:p w14:paraId="6F626E57" w14:textId="77777777" w:rsidR="00D069BF" w:rsidRPr="001966C2" w:rsidRDefault="00D069BF" w:rsidP="00D069BF">
      <w:pPr>
        <w:pStyle w:val="NormalWeb"/>
        <w:pBdr>
          <w:bottom w:val="single" w:sz="12" w:space="1" w:color="auto"/>
        </w:pBdr>
        <w:spacing w:before="0" w:beforeAutospacing="0" w:after="0" w:afterAutospacing="0"/>
        <w:rPr>
          <w:bCs/>
          <w:i/>
        </w:rPr>
      </w:pPr>
      <w:r>
        <w:rPr>
          <w:b/>
          <w:bCs/>
        </w:rPr>
        <w:t xml:space="preserve">Supplementary File 2. </w:t>
      </w:r>
      <w:r>
        <w:rPr>
          <w:bCs/>
          <w:i/>
        </w:rPr>
        <w:t>Interview guide for general physicians/nurse practitioners.</w:t>
      </w:r>
    </w:p>
    <w:p w14:paraId="2E2FF894" w14:textId="77777777" w:rsidR="00D069BF" w:rsidRPr="00EB3503" w:rsidRDefault="00D069BF" w:rsidP="00D069BF">
      <w:pPr>
        <w:pStyle w:val="NormalWeb"/>
        <w:pBdr>
          <w:bottom w:val="single" w:sz="12" w:space="1" w:color="auto"/>
        </w:pBdr>
        <w:spacing w:before="0" w:beforeAutospacing="0" w:after="0" w:afterAutospacing="0"/>
        <w:rPr>
          <w:rFonts w:ascii="Arial" w:hAnsi="Arial" w:cs="Arial"/>
        </w:rPr>
      </w:pPr>
    </w:p>
    <w:p w14:paraId="01601678" w14:textId="77777777" w:rsidR="00D069BF" w:rsidRPr="00EB3503" w:rsidRDefault="00D069BF" w:rsidP="00D069BF">
      <w:pPr>
        <w:jc w:val="center"/>
        <w:rPr>
          <w:rFonts w:ascii="Arial" w:hAnsi="Arial" w:cs="Arial"/>
          <w:b/>
          <w:lang w:val="en-CA"/>
        </w:rPr>
      </w:pPr>
    </w:p>
    <w:p w14:paraId="5E4A9EC2" w14:textId="77777777" w:rsidR="00D069BF" w:rsidRPr="00CC1865" w:rsidRDefault="00D069BF" w:rsidP="00D069BF">
      <w:pPr>
        <w:rPr>
          <w:rFonts w:ascii="Arial" w:hAnsi="Arial" w:cs="Arial"/>
          <w:b/>
          <w:sz w:val="20"/>
          <w:szCs w:val="20"/>
          <w:lang w:val="en-CA"/>
        </w:rPr>
      </w:pPr>
      <w:r w:rsidRPr="00CC1865">
        <w:rPr>
          <w:rFonts w:ascii="Arial" w:hAnsi="Arial" w:cs="Arial"/>
          <w:b/>
          <w:sz w:val="20"/>
          <w:szCs w:val="20"/>
          <w:lang w:val="en-CA"/>
        </w:rPr>
        <w:t>Welcome:</w:t>
      </w:r>
    </w:p>
    <w:p w14:paraId="6FB955E9" w14:textId="77777777" w:rsidR="00D069BF" w:rsidRPr="00CC1865" w:rsidRDefault="00D069BF" w:rsidP="00D069BF">
      <w:pPr>
        <w:rPr>
          <w:rFonts w:ascii="Arial" w:hAnsi="Arial" w:cs="Arial"/>
          <w:sz w:val="20"/>
          <w:szCs w:val="20"/>
          <w:lang w:val="en-CA"/>
        </w:rPr>
      </w:pPr>
      <w:r w:rsidRPr="00CC1865">
        <w:rPr>
          <w:rFonts w:ascii="Arial" w:hAnsi="Arial" w:cs="Arial"/>
          <w:sz w:val="20"/>
          <w:szCs w:val="20"/>
          <w:lang w:val="en-CA"/>
        </w:rPr>
        <w:t>Introductions and project overview</w:t>
      </w:r>
    </w:p>
    <w:p w14:paraId="3421C45B" w14:textId="77777777" w:rsidR="00D069BF" w:rsidRPr="00CC1865" w:rsidRDefault="00D069BF" w:rsidP="00D069BF">
      <w:pPr>
        <w:rPr>
          <w:rFonts w:ascii="Arial" w:hAnsi="Arial" w:cs="Arial"/>
          <w:sz w:val="20"/>
          <w:szCs w:val="20"/>
          <w:lang w:val="en-CA"/>
        </w:rPr>
      </w:pPr>
    </w:p>
    <w:p w14:paraId="0E76A284" w14:textId="77777777" w:rsidR="00D069BF" w:rsidRPr="00CC1865" w:rsidRDefault="00D069BF" w:rsidP="00D069BF">
      <w:pPr>
        <w:rPr>
          <w:rFonts w:ascii="Arial" w:hAnsi="Arial" w:cs="Arial"/>
          <w:sz w:val="20"/>
          <w:szCs w:val="20"/>
          <w:lang w:val="en-CA"/>
        </w:rPr>
      </w:pPr>
      <w:r w:rsidRPr="00CC1865">
        <w:rPr>
          <w:rFonts w:ascii="Arial" w:hAnsi="Arial" w:cs="Arial"/>
          <w:sz w:val="20"/>
          <w:szCs w:val="20"/>
          <w:lang w:val="en-CA"/>
        </w:rPr>
        <w:t>Before we begin, I would like to review a few items from our consent form:</w:t>
      </w:r>
    </w:p>
    <w:p w14:paraId="7845520E" w14:textId="77777777" w:rsidR="00D069BF" w:rsidRPr="00CC1865" w:rsidRDefault="00D069BF" w:rsidP="00D069BF">
      <w:pPr>
        <w:pStyle w:val="ListParagraph"/>
        <w:numPr>
          <w:ilvl w:val="0"/>
          <w:numId w:val="14"/>
        </w:numPr>
        <w:rPr>
          <w:rFonts w:ascii="Arial" w:hAnsi="Arial" w:cs="Arial"/>
          <w:sz w:val="20"/>
          <w:szCs w:val="20"/>
          <w:lang w:val="en-CA"/>
        </w:rPr>
      </w:pPr>
      <w:r w:rsidRPr="00CC1865">
        <w:rPr>
          <w:rFonts w:ascii="Arial" w:hAnsi="Arial" w:cs="Arial"/>
          <w:sz w:val="20"/>
          <w:szCs w:val="20"/>
          <w:lang w:val="en-CA"/>
        </w:rPr>
        <w:t>Your participation in this project is voluntary and you are free to withdraw from the study (stop the interview completely) at any time.</w:t>
      </w:r>
    </w:p>
    <w:p w14:paraId="1669D475" w14:textId="77777777" w:rsidR="00D069BF" w:rsidRPr="00CC1865" w:rsidRDefault="00D069BF" w:rsidP="00D069BF">
      <w:pPr>
        <w:pStyle w:val="ListParagraph"/>
        <w:numPr>
          <w:ilvl w:val="0"/>
          <w:numId w:val="14"/>
        </w:numPr>
        <w:rPr>
          <w:rFonts w:ascii="Arial" w:hAnsi="Arial" w:cs="Arial"/>
          <w:sz w:val="20"/>
          <w:szCs w:val="20"/>
          <w:lang w:val="en-CA"/>
        </w:rPr>
      </w:pPr>
      <w:r w:rsidRPr="00CC1865">
        <w:rPr>
          <w:rFonts w:ascii="Arial" w:hAnsi="Arial" w:cs="Arial"/>
          <w:sz w:val="20"/>
          <w:szCs w:val="20"/>
          <w:lang w:val="en-CA"/>
        </w:rPr>
        <w:t>Our interview will last approximately one hour.</w:t>
      </w:r>
    </w:p>
    <w:p w14:paraId="7508393C" w14:textId="77777777" w:rsidR="00D069BF" w:rsidRPr="00CC1865" w:rsidRDefault="00D069BF" w:rsidP="00D069BF">
      <w:pPr>
        <w:pStyle w:val="NormalWeb"/>
        <w:numPr>
          <w:ilvl w:val="0"/>
          <w:numId w:val="14"/>
        </w:numPr>
        <w:rPr>
          <w:sz w:val="20"/>
          <w:szCs w:val="20"/>
        </w:rPr>
      </w:pPr>
      <w:r w:rsidRPr="00CC1865">
        <w:rPr>
          <w:rFonts w:ascii="ArialMT" w:hAnsi="ArialMT"/>
          <w:sz w:val="20"/>
          <w:szCs w:val="20"/>
        </w:rPr>
        <w:t xml:space="preserve">You do not need to answer questions that you do not want to answer or that make you feel uncomfortable. </w:t>
      </w:r>
    </w:p>
    <w:p w14:paraId="57889D7E" w14:textId="77777777" w:rsidR="00D069BF" w:rsidRPr="00CC1865" w:rsidRDefault="00D069BF" w:rsidP="00D069BF">
      <w:pPr>
        <w:pStyle w:val="ListParagraph"/>
        <w:numPr>
          <w:ilvl w:val="0"/>
          <w:numId w:val="14"/>
        </w:numPr>
        <w:rPr>
          <w:rFonts w:ascii="Arial" w:hAnsi="Arial" w:cs="Arial"/>
          <w:sz w:val="20"/>
          <w:szCs w:val="20"/>
          <w:lang w:val="en-CA"/>
        </w:rPr>
      </w:pPr>
      <w:r w:rsidRPr="00CC1865">
        <w:rPr>
          <w:rFonts w:ascii="Arial" w:hAnsi="Arial" w:cs="Arial"/>
          <w:sz w:val="20"/>
          <w:szCs w:val="20"/>
          <w:lang w:val="en-CA"/>
        </w:rPr>
        <w:t>All of your answers are private and confidential.</w:t>
      </w:r>
    </w:p>
    <w:p w14:paraId="2F0EDDCA" w14:textId="77777777" w:rsidR="00D069BF" w:rsidRPr="00CC1865" w:rsidRDefault="00D069BF" w:rsidP="00D069BF">
      <w:pPr>
        <w:pStyle w:val="ListParagraph"/>
        <w:numPr>
          <w:ilvl w:val="0"/>
          <w:numId w:val="14"/>
        </w:numPr>
        <w:rPr>
          <w:rFonts w:ascii="Arial" w:hAnsi="Arial" w:cs="Arial"/>
          <w:sz w:val="20"/>
          <w:szCs w:val="20"/>
          <w:lang w:val="en-CA"/>
        </w:rPr>
      </w:pPr>
      <w:r w:rsidRPr="00CC1865">
        <w:rPr>
          <w:rFonts w:ascii="Arial" w:hAnsi="Arial" w:cs="Arial"/>
          <w:sz w:val="20"/>
          <w:szCs w:val="20"/>
          <w:lang w:val="en-CA"/>
        </w:rPr>
        <w:t>I will be recording our interview to ensure that I accurately capture your statements.</w:t>
      </w:r>
    </w:p>
    <w:p w14:paraId="685F6140" w14:textId="77777777" w:rsidR="00D069BF" w:rsidRPr="00CC1865" w:rsidRDefault="00D069BF" w:rsidP="00D069BF">
      <w:pPr>
        <w:pStyle w:val="NormalWeb"/>
        <w:numPr>
          <w:ilvl w:val="0"/>
          <w:numId w:val="14"/>
        </w:numPr>
        <w:rPr>
          <w:sz w:val="20"/>
          <w:szCs w:val="20"/>
        </w:rPr>
      </w:pPr>
      <w:r w:rsidRPr="00CC1865">
        <w:rPr>
          <w:rFonts w:ascii="ArialMT" w:hAnsi="ArialMT"/>
          <w:sz w:val="20"/>
          <w:szCs w:val="20"/>
        </w:rPr>
        <w:t xml:space="preserve">You will receive a copy of your interview transcript and a summary of the results to confirm I have accurately represented our interview (member-checking). </w:t>
      </w:r>
    </w:p>
    <w:p w14:paraId="2E22D068" w14:textId="77777777" w:rsidR="00D069BF" w:rsidRPr="00CC1865" w:rsidRDefault="00D069BF" w:rsidP="00D069BF">
      <w:pPr>
        <w:rPr>
          <w:rFonts w:ascii="Arial" w:hAnsi="Arial" w:cs="Arial"/>
          <w:b/>
          <w:sz w:val="20"/>
          <w:szCs w:val="20"/>
          <w:lang w:val="en-CA"/>
        </w:rPr>
      </w:pPr>
      <w:r w:rsidRPr="00CC1865">
        <w:rPr>
          <w:rFonts w:ascii="Arial" w:hAnsi="Arial" w:cs="Arial"/>
          <w:b/>
          <w:sz w:val="20"/>
          <w:szCs w:val="20"/>
          <w:lang w:val="en-CA"/>
        </w:rPr>
        <w:t>Introduction:</w:t>
      </w:r>
    </w:p>
    <w:p w14:paraId="08A1FECD" w14:textId="77777777" w:rsidR="00D069BF" w:rsidRPr="00CC1865" w:rsidRDefault="00D069BF" w:rsidP="00D069BF">
      <w:pPr>
        <w:rPr>
          <w:rFonts w:ascii="ArialMT" w:hAnsi="ArialMT"/>
          <w:sz w:val="20"/>
          <w:szCs w:val="20"/>
        </w:rPr>
      </w:pPr>
      <w:r w:rsidRPr="00CC1865">
        <w:rPr>
          <w:rFonts w:ascii="ArialMT" w:hAnsi="ArialMT"/>
          <w:sz w:val="20"/>
          <w:szCs w:val="20"/>
        </w:rPr>
        <w:t>Chiropractic services were integrated at the Langs Community Health Centre (CHC) on January 1, 2014.  I would like to ask you some questions about your experience with the chiropractic services at Langs, as well as how you feel these services have affected opioid use among patients at the CHC.  I will also ask you for some basic demographic information, such as your age and education.  Because the chiropractic program has been put on “pause” during the COVID-19 pandemic, I’d also like to ask you about whether you feel the pandemic, including the reduced access to chiropractic services at Langs, has had any impact on patients’ use of opioids.</w:t>
      </w:r>
    </w:p>
    <w:p w14:paraId="49B8A9DB" w14:textId="77777777" w:rsidR="00D069BF" w:rsidRPr="00CC1865" w:rsidRDefault="00D069BF" w:rsidP="00D069BF">
      <w:pPr>
        <w:rPr>
          <w:rFonts w:ascii="ArialMT" w:hAnsi="ArialMT"/>
          <w:sz w:val="20"/>
          <w:szCs w:val="20"/>
        </w:rPr>
      </w:pPr>
    </w:p>
    <w:p w14:paraId="4C5916EA" w14:textId="77777777" w:rsidR="00D069BF" w:rsidRPr="00CC1865" w:rsidRDefault="00D069BF" w:rsidP="00D069BF">
      <w:pPr>
        <w:rPr>
          <w:rFonts w:ascii="ArialMT" w:hAnsi="ArialMT"/>
          <w:sz w:val="20"/>
          <w:szCs w:val="20"/>
          <w:u w:val="single"/>
        </w:rPr>
      </w:pPr>
      <w:r w:rsidRPr="00CC1865">
        <w:rPr>
          <w:rFonts w:ascii="ArialMT" w:hAnsi="ArialMT"/>
          <w:sz w:val="20"/>
          <w:szCs w:val="20"/>
          <w:u w:val="single"/>
        </w:rPr>
        <w:t>Are you ready to begin?</w:t>
      </w:r>
    </w:p>
    <w:p w14:paraId="10D0FF7A"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In what year were you born?</w:t>
      </w:r>
    </w:p>
    <w:p w14:paraId="3CE5B773"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How many years have you been in practice?</w:t>
      </w:r>
    </w:p>
    <w:p w14:paraId="53BB7F3B"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What is your highest level of education (MD [medical doctor] or NP [nurse practitioner] / other [</w:t>
      </w:r>
      <w:proofErr w:type="spellStart"/>
      <w:r>
        <w:rPr>
          <w:rFonts w:ascii="Arial" w:hAnsi="Arial" w:cs="Arial"/>
          <w:sz w:val="20"/>
          <w:szCs w:val="20"/>
          <w:lang w:val="en-CA"/>
        </w:rPr>
        <w:t>eg</w:t>
      </w:r>
      <w:proofErr w:type="spellEnd"/>
      <w:r>
        <w:rPr>
          <w:rFonts w:ascii="Arial" w:hAnsi="Arial" w:cs="Arial"/>
          <w:sz w:val="20"/>
          <w:szCs w:val="20"/>
          <w:lang w:val="en-CA"/>
        </w:rPr>
        <w:t>,</w:t>
      </w:r>
      <w:r w:rsidRPr="00CC1865">
        <w:rPr>
          <w:rFonts w:ascii="Arial" w:hAnsi="Arial" w:cs="Arial"/>
          <w:sz w:val="20"/>
          <w:szCs w:val="20"/>
          <w:lang w:val="en-CA"/>
        </w:rPr>
        <w:t xml:space="preserve"> MSc or PhD])?</w:t>
      </w:r>
    </w:p>
    <w:p w14:paraId="5B0CED13"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Chronic non-cancer pain (CNCP) is any painful condition that persists for at least three months and is not associated with malignant disease.  Do you see a lot of patients with CNCP in your practice at Langs?</w:t>
      </w:r>
    </w:p>
    <w:p w14:paraId="19EFC84C"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For these types of patients, what treatment(s) do you offer or recommend to them?</w:t>
      </w:r>
    </w:p>
    <w:p w14:paraId="1EE3CFA6"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What types of medications do you prescribe for pain management?</w:t>
      </w:r>
    </w:p>
    <w:p w14:paraId="24A1C416"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For those who have been prescribed opioids, do you feel it would be desirable to have some of these patients reduce their use of opioids?  </w:t>
      </w:r>
    </w:p>
    <w:p w14:paraId="6CEC3CFB" w14:textId="77777777" w:rsidR="00D069BF" w:rsidRPr="00CC1865" w:rsidRDefault="00D069BF" w:rsidP="00D069BF">
      <w:pPr>
        <w:pStyle w:val="ListParagraph"/>
        <w:numPr>
          <w:ilvl w:val="0"/>
          <w:numId w:val="17"/>
        </w:numPr>
        <w:rPr>
          <w:rFonts w:ascii="Arial" w:hAnsi="Arial" w:cs="Arial"/>
          <w:sz w:val="20"/>
          <w:szCs w:val="20"/>
          <w:lang w:val="en-CA"/>
        </w:rPr>
      </w:pPr>
      <w:r w:rsidRPr="00CC1865">
        <w:rPr>
          <w:rFonts w:ascii="Arial" w:hAnsi="Arial" w:cs="Arial"/>
          <w:sz w:val="20"/>
          <w:szCs w:val="20"/>
          <w:lang w:val="en-CA"/>
        </w:rPr>
        <w:t xml:space="preserve">If </w:t>
      </w:r>
      <w:r w:rsidRPr="00CC1865">
        <w:rPr>
          <w:rFonts w:ascii="Arial" w:hAnsi="Arial" w:cs="Arial"/>
          <w:b/>
          <w:sz w:val="20"/>
          <w:szCs w:val="20"/>
          <w:lang w:val="en-CA"/>
        </w:rPr>
        <w:t>not</w:t>
      </w:r>
      <w:r w:rsidRPr="00CC1865">
        <w:rPr>
          <w:rFonts w:ascii="Arial" w:hAnsi="Arial" w:cs="Arial"/>
          <w:sz w:val="20"/>
          <w:szCs w:val="20"/>
          <w:lang w:val="en-CA"/>
        </w:rPr>
        <w:t xml:space="preserve">, why not?  </w:t>
      </w:r>
    </w:p>
    <w:p w14:paraId="3DEC63D7" w14:textId="77777777" w:rsidR="00D069BF" w:rsidRPr="00CC1865" w:rsidRDefault="00D069BF" w:rsidP="00D069BF">
      <w:pPr>
        <w:pStyle w:val="ListParagraph"/>
        <w:numPr>
          <w:ilvl w:val="0"/>
          <w:numId w:val="17"/>
        </w:numPr>
        <w:rPr>
          <w:rFonts w:ascii="Arial" w:hAnsi="Arial" w:cs="Arial"/>
          <w:sz w:val="20"/>
          <w:szCs w:val="20"/>
          <w:lang w:val="en-CA"/>
        </w:rPr>
      </w:pPr>
      <w:r w:rsidRPr="00CC1865">
        <w:rPr>
          <w:rFonts w:ascii="Arial" w:hAnsi="Arial" w:cs="Arial"/>
          <w:sz w:val="20"/>
          <w:szCs w:val="20"/>
          <w:lang w:val="en-CA"/>
        </w:rPr>
        <w:t xml:space="preserve">If </w:t>
      </w:r>
      <w:r w:rsidRPr="00CC1865">
        <w:rPr>
          <w:rFonts w:ascii="Arial" w:hAnsi="Arial" w:cs="Arial"/>
          <w:b/>
          <w:sz w:val="20"/>
          <w:szCs w:val="20"/>
          <w:lang w:val="en-CA"/>
        </w:rPr>
        <w:t>yes</w:t>
      </w:r>
      <w:r w:rsidRPr="00CC1865">
        <w:rPr>
          <w:rFonts w:ascii="Arial" w:hAnsi="Arial" w:cs="Arial"/>
          <w:sz w:val="20"/>
          <w:szCs w:val="20"/>
          <w:lang w:val="en-CA"/>
        </w:rPr>
        <w:t>, have you attempted to engage any of your patients with CNCP in tapering their dose?  Or vice versa, have any of these patients asked you about reducing their opioid prescriptions and/or dose?</w:t>
      </w:r>
    </w:p>
    <w:p w14:paraId="30BF1648" w14:textId="77777777" w:rsidR="00D069BF" w:rsidRPr="00CC1865" w:rsidRDefault="00D069BF" w:rsidP="00D069BF">
      <w:pPr>
        <w:pStyle w:val="ListParagraph"/>
        <w:numPr>
          <w:ilvl w:val="0"/>
          <w:numId w:val="17"/>
        </w:numPr>
        <w:rPr>
          <w:rFonts w:ascii="Arial" w:hAnsi="Arial" w:cs="Arial"/>
          <w:sz w:val="20"/>
          <w:szCs w:val="20"/>
          <w:lang w:val="en-CA"/>
        </w:rPr>
      </w:pPr>
      <w:r w:rsidRPr="00CC1865">
        <w:rPr>
          <w:rFonts w:ascii="Arial" w:hAnsi="Arial" w:cs="Arial"/>
          <w:sz w:val="20"/>
          <w:szCs w:val="20"/>
          <w:lang w:val="en-CA"/>
        </w:rPr>
        <w:t>To the best of your knowledge, has there been any opioid-reducing strategy(</w:t>
      </w:r>
      <w:proofErr w:type="spellStart"/>
      <w:r w:rsidRPr="00CC1865">
        <w:rPr>
          <w:rFonts w:ascii="Arial" w:hAnsi="Arial" w:cs="Arial"/>
          <w:sz w:val="20"/>
          <w:szCs w:val="20"/>
          <w:lang w:val="en-CA"/>
        </w:rPr>
        <w:t>ies</w:t>
      </w:r>
      <w:proofErr w:type="spellEnd"/>
      <w:r w:rsidRPr="00CC1865">
        <w:rPr>
          <w:rFonts w:ascii="Arial" w:hAnsi="Arial" w:cs="Arial"/>
          <w:sz w:val="20"/>
          <w:szCs w:val="20"/>
          <w:lang w:val="en-CA"/>
        </w:rPr>
        <w:t>) implemented at Langs to reduce opioid prescribing (</w:t>
      </w:r>
      <w:proofErr w:type="spellStart"/>
      <w:r>
        <w:rPr>
          <w:rFonts w:ascii="Arial" w:hAnsi="Arial" w:cs="Arial"/>
          <w:sz w:val="20"/>
          <w:szCs w:val="20"/>
          <w:lang w:val="en-CA"/>
        </w:rPr>
        <w:t>eg</w:t>
      </w:r>
      <w:proofErr w:type="spellEnd"/>
      <w:r>
        <w:rPr>
          <w:rFonts w:ascii="Arial" w:hAnsi="Arial" w:cs="Arial"/>
          <w:sz w:val="20"/>
          <w:szCs w:val="20"/>
          <w:lang w:val="en-CA"/>
        </w:rPr>
        <w:t>,</w:t>
      </w:r>
      <w:r w:rsidRPr="00CC1865">
        <w:rPr>
          <w:rFonts w:ascii="Arial" w:hAnsi="Arial" w:cs="Arial"/>
          <w:sz w:val="20"/>
          <w:szCs w:val="20"/>
          <w:lang w:val="en-CA"/>
        </w:rPr>
        <w:t xml:space="preserve"> a task force to reduce opioid use, regional dashboards, tracked performance metrics related to high dose prescribing, chart audits, introduction of 2017 CMAJ [Canadian Medical Association Journal] guidelines, etc.)?  </w:t>
      </w:r>
    </w:p>
    <w:p w14:paraId="2DC6A691"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 xml:space="preserve">Chiropractic services have been integrated at Langs since January 1, 2014.  Have you ever referred patients for these services?  </w:t>
      </w:r>
    </w:p>
    <w:p w14:paraId="38F0DD6C" w14:textId="77777777" w:rsidR="00D069BF" w:rsidRPr="00CC1865" w:rsidRDefault="00D069BF" w:rsidP="00D069BF">
      <w:pPr>
        <w:pStyle w:val="ListParagraph"/>
        <w:numPr>
          <w:ilvl w:val="0"/>
          <w:numId w:val="16"/>
        </w:numPr>
        <w:rPr>
          <w:rFonts w:ascii="Arial" w:hAnsi="Arial" w:cs="Arial"/>
          <w:sz w:val="20"/>
          <w:szCs w:val="20"/>
          <w:lang w:val="en-CA"/>
        </w:rPr>
      </w:pPr>
      <w:r w:rsidRPr="00CC1865">
        <w:rPr>
          <w:rFonts w:ascii="Arial" w:hAnsi="Arial" w:cs="Arial"/>
          <w:sz w:val="20"/>
          <w:szCs w:val="20"/>
          <w:lang w:val="en-CA"/>
        </w:rPr>
        <w:t xml:space="preserve">If </w:t>
      </w:r>
      <w:r w:rsidRPr="00CC1865">
        <w:rPr>
          <w:rFonts w:ascii="Arial" w:hAnsi="Arial" w:cs="Arial"/>
          <w:b/>
          <w:sz w:val="20"/>
          <w:szCs w:val="20"/>
          <w:lang w:val="en-CA"/>
        </w:rPr>
        <w:t>not</w:t>
      </w:r>
      <w:r w:rsidRPr="00CC1865">
        <w:rPr>
          <w:rFonts w:ascii="Arial" w:hAnsi="Arial" w:cs="Arial"/>
          <w:sz w:val="20"/>
          <w:szCs w:val="20"/>
          <w:lang w:val="en-CA"/>
        </w:rPr>
        <w:t xml:space="preserve">, why not?  </w:t>
      </w:r>
      <w:r w:rsidRPr="00CC1865">
        <w:rPr>
          <w:rFonts w:ascii="Arial" w:hAnsi="Arial" w:cs="Arial"/>
          <w:b/>
          <w:sz w:val="20"/>
          <w:szCs w:val="20"/>
          <w:lang w:val="en-CA"/>
        </w:rPr>
        <w:t>(Then skip to question #7.)</w:t>
      </w:r>
      <w:r w:rsidRPr="00CC1865">
        <w:rPr>
          <w:rFonts w:ascii="Arial" w:hAnsi="Arial" w:cs="Arial"/>
          <w:sz w:val="20"/>
          <w:szCs w:val="20"/>
          <w:lang w:val="en-CA"/>
        </w:rPr>
        <w:t xml:space="preserve">  </w:t>
      </w:r>
    </w:p>
    <w:p w14:paraId="0B6B3C6C" w14:textId="77777777" w:rsidR="00D069BF" w:rsidRPr="00CC1865" w:rsidRDefault="00D069BF" w:rsidP="00D069BF">
      <w:pPr>
        <w:pStyle w:val="ListParagraph"/>
        <w:numPr>
          <w:ilvl w:val="0"/>
          <w:numId w:val="16"/>
        </w:numPr>
        <w:rPr>
          <w:rFonts w:ascii="Arial" w:hAnsi="Arial" w:cs="Arial"/>
          <w:sz w:val="20"/>
          <w:szCs w:val="20"/>
          <w:lang w:val="en-CA"/>
        </w:rPr>
      </w:pPr>
      <w:r w:rsidRPr="00CC1865">
        <w:rPr>
          <w:rFonts w:ascii="Arial" w:hAnsi="Arial" w:cs="Arial"/>
          <w:sz w:val="20"/>
          <w:szCs w:val="20"/>
          <w:lang w:val="en-CA"/>
        </w:rPr>
        <w:t xml:space="preserve">If </w:t>
      </w:r>
      <w:r w:rsidRPr="00CC1865">
        <w:rPr>
          <w:rFonts w:ascii="Arial" w:hAnsi="Arial" w:cs="Arial"/>
          <w:b/>
          <w:sz w:val="20"/>
          <w:szCs w:val="20"/>
          <w:lang w:val="en-CA"/>
        </w:rPr>
        <w:t>yes</w:t>
      </w:r>
      <w:r w:rsidRPr="00CC1865">
        <w:rPr>
          <w:rFonts w:ascii="Arial" w:hAnsi="Arial" w:cs="Arial"/>
          <w:sz w:val="20"/>
          <w:szCs w:val="20"/>
          <w:lang w:val="en-CA"/>
        </w:rPr>
        <w:t>, why did you refer patients for these services (</w:t>
      </w:r>
      <w:proofErr w:type="spellStart"/>
      <w:r>
        <w:rPr>
          <w:rFonts w:ascii="Arial" w:hAnsi="Arial" w:cs="Arial"/>
          <w:sz w:val="20"/>
          <w:szCs w:val="20"/>
          <w:lang w:val="en-CA"/>
        </w:rPr>
        <w:t>eg</w:t>
      </w:r>
      <w:proofErr w:type="spellEnd"/>
      <w:r>
        <w:rPr>
          <w:rFonts w:ascii="Arial" w:hAnsi="Arial" w:cs="Arial"/>
          <w:sz w:val="20"/>
          <w:szCs w:val="20"/>
          <w:lang w:val="en-CA"/>
        </w:rPr>
        <w:t>,</w:t>
      </w:r>
      <w:r w:rsidRPr="00CC1865">
        <w:rPr>
          <w:rFonts w:ascii="Arial" w:hAnsi="Arial" w:cs="Arial"/>
          <w:sz w:val="20"/>
          <w:szCs w:val="20"/>
          <w:lang w:val="en-CA"/>
        </w:rPr>
        <w:t xml:space="preserve"> did patients request to be referred for chiropractic treatment, or did you refer them because they were not responding to medical care)?</w:t>
      </w:r>
    </w:p>
    <w:p w14:paraId="2BF9B9F3" w14:textId="77777777" w:rsidR="00D069BF" w:rsidRPr="00CC1865" w:rsidRDefault="00D069BF" w:rsidP="00D069BF">
      <w:pPr>
        <w:ind w:left="180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Tell me about your experience with the chiropractic program at Langs?</w:t>
      </w:r>
    </w:p>
    <w:p w14:paraId="265F7A64" w14:textId="77777777" w:rsidR="00D069BF" w:rsidRPr="00CC1865" w:rsidRDefault="00D069BF" w:rsidP="00D069BF">
      <w:pPr>
        <w:ind w:left="180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Have any of your patients found these services helpful?  If so, why do you think they have found these services helpful? </w:t>
      </w:r>
    </w:p>
    <w:p w14:paraId="37E7235F" w14:textId="77777777" w:rsidR="00D069BF" w:rsidRPr="00CC1865" w:rsidRDefault="00D069BF" w:rsidP="00D069BF">
      <w:pPr>
        <w:ind w:left="180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Can you give me any examples of where your patients have </w:t>
      </w:r>
      <w:r w:rsidRPr="00CC1865">
        <w:rPr>
          <w:rFonts w:ascii="Arial" w:hAnsi="Arial" w:cs="Arial"/>
          <w:i/>
          <w:sz w:val="20"/>
          <w:szCs w:val="20"/>
          <w:lang w:val="en-CA"/>
        </w:rPr>
        <w:t>not</w:t>
      </w:r>
      <w:r w:rsidRPr="00CC1865">
        <w:rPr>
          <w:rFonts w:ascii="Arial" w:hAnsi="Arial" w:cs="Arial"/>
          <w:sz w:val="20"/>
          <w:szCs w:val="20"/>
          <w:lang w:val="en-CA"/>
        </w:rPr>
        <w:t xml:space="preserve"> found chiropractic treatment to be helpful?</w:t>
      </w:r>
    </w:p>
    <w:p w14:paraId="3944D392"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Have you ever referred patients for chiropractic care at Langs as part of a formal effort to taper opioids?</w:t>
      </w:r>
    </w:p>
    <w:p w14:paraId="20755CA3" w14:textId="77777777" w:rsidR="00D069BF" w:rsidRPr="00CC1865" w:rsidRDefault="00D069BF" w:rsidP="00D069BF">
      <w:pPr>
        <w:pStyle w:val="ListParagraph"/>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Whether you have or not, what do you think about accessing chiropractic care as part of a strategy to help patients reduce opioid use? </w:t>
      </w:r>
    </w:p>
    <w:p w14:paraId="516F8F76"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Was there ever a time where you decided to reduce an opioid dose in a patient you referred for chiropractic services based on the perception that their pain was better managed and thus less opioids were required?</w:t>
      </w:r>
    </w:p>
    <w:p w14:paraId="3FDF8F30" w14:textId="77777777" w:rsidR="00D069BF" w:rsidRPr="00CC1865" w:rsidRDefault="00D069BF" w:rsidP="00D069BF">
      <w:pPr>
        <w:pStyle w:val="ListParagraph"/>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Do you have any examples of where you referred a patient for chiropractic services but their opioid use stayed the same or increased?  If </w:t>
      </w:r>
      <w:r w:rsidRPr="00CC1865">
        <w:rPr>
          <w:rFonts w:ascii="Arial" w:hAnsi="Arial" w:cs="Arial"/>
          <w:b/>
          <w:sz w:val="20"/>
          <w:szCs w:val="20"/>
          <w:lang w:val="en-CA"/>
        </w:rPr>
        <w:t>yes</w:t>
      </w:r>
      <w:r w:rsidRPr="00CC1865">
        <w:rPr>
          <w:rFonts w:ascii="Arial" w:hAnsi="Arial" w:cs="Arial"/>
          <w:sz w:val="20"/>
          <w:szCs w:val="20"/>
          <w:lang w:val="en-CA"/>
        </w:rPr>
        <w:t>, can you elaborate on why think this was the case?</w:t>
      </w:r>
    </w:p>
    <w:p w14:paraId="7E84FECC"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 xml:space="preserve">For this research project, we have been analyzing data on patients with CNCP who were prescribed opioid medication(s) </w:t>
      </w:r>
      <w:r w:rsidRPr="00CC1865">
        <w:rPr>
          <w:rFonts w:ascii="Arial" w:hAnsi="Arial" w:cs="Arial"/>
          <w:i/>
          <w:sz w:val="20"/>
          <w:szCs w:val="20"/>
          <w:lang w:val="en-CA"/>
        </w:rPr>
        <w:t>prior</w:t>
      </w:r>
      <w:r w:rsidRPr="00CC1865">
        <w:rPr>
          <w:rFonts w:ascii="Arial" w:hAnsi="Arial" w:cs="Arial"/>
          <w:sz w:val="20"/>
          <w:szCs w:val="20"/>
          <w:lang w:val="en-CA"/>
        </w:rPr>
        <w:t xml:space="preserve"> to being referred for chiropractic treatment.  Do you think that patients would be less likely to receive a prescription for opioids if they were referred for chiropractic services </w:t>
      </w:r>
      <w:r w:rsidRPr="00CC1865">
        <w:rPr>
          <w:rFonts w:ascii="Arial" w:hAnsi="Arial" w:cs="Arial"/>
          <w:i/>
          <w:sz w:val="20"/>
          <w:szCs w:val="20"/>
          <w:lang w:val="en-CA"/>
        </w:rPr>
        <w:t>first</w:t>
      </w:r>
      <w:r w:rsidRPr="00CC1865">
        <w:rPr>
          <w:rFonts w:ascii="Arial" w:hAnsi="Arial" w:cs="Arial"/>
          <w:sz w:val="20"/>
          <w:szCs w:val="20"/>
          <w:lang w:val="en-CA"/>
        </w:rPr>
        <w:t>?  If so why, or if not, why not?</w:t>
      </w:r>
    </w:p>
    <w:p w14:paraId="4F2FDA8F" w14:textId="77777777" w:rsidR="00D069BF" w:rsidRPr="00CC1865" w:rsidRDefault="00D069BF" w:rsidP="00D069BF">
      <w:pPr>
        <w:pStyle w:val="ListParagraph"/>
        <w:ind w:left="787" w:firstLine="653"/>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Can you elaborate, or give me any specific examples?</w:t>
      </w:r>
    </w:p>
    <w:p w14:paraId="79E082ED" w14:textId="77777777" w:rsidR="00D069BF" w:rsidRPr="00CC1865" w:rsidRDefault="00D069BF" w:rsidP="00D069BF">
      <w:pPr>
        <w:pStyle w:val="ListParagraph"/>
        <w:numPr>
          <w:ilvl w:val="0"/>
          <w:numId w:val="15"/>
        </w:numPr>
        <w:rPr>
          <w:rFonts w:ascii="Arial" w:hAnsi="Arial" w:cs="Arial"/>
          <w:sz w:val="20"/>
          <w:szCs w:val="20"/>
          <w:lang w:val="en-CA"/>
        </w:rPr>
      </w:pPr>
      <w:r w:rsidRPr="00CC1865">
        <w:rPr>
          <w:rFonts w:ascii="Arial" w:hAnsi="Arial" w:cs="Arial"/>
          <w:sz w:val="20"/>
          <w:szCs w:val="20"/>
          <w:lang w:val="en-CA"/>
        </w:rPr>
        <w:t>The chiropractic program at Langs has been on hold during the COVID-19 pandemic.  How do you feel this has affected opioid use, if at all, among your patients?</w:t>
      </w:r>
    </w:p>
    <w:p w14:paraId="350BBC47"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Has this limited the pain management options that you can recommend to your patients?</w:t>
      </w:r>
    </w:p>
    <w:p w14:paraId="1E42C524" w14:textId="77777777" w:rsidR="00D069BF" w:rsidRPr="00CC1865" w:rsidRDefault="00D069BF" w:rsidP="00D069BF">
      <w:pPr>
        <w:ind w:left="1440"/>
        <w:rPr>
          <w:rFonts w:ascii="Arial" w:hAnsi="Arial" w:cs="Arial"/>
          <w:sz w:val="20"/>
          <w:szCs w:val="20"/>
          <w:lang w:val="en-CA"/>
        </w:rPr>
      </w:pPr>
      <w:r w:rsidRPr="00CC1865">
        <w:rPr>
          <w:rFonts w:ascii="Arial" w:hAnsi="Arial" w:cs="Arial"/>
          <w:sz w:val="20"/>
          <w:szCs w:val="20"/>
          <w:u w:val="single"/>
          <w:lang w:val="en-CA"/>
        </w:rPr>
        <w:t>Probe:</w:t>
      </w:r>
      <w:r w:rsidRPr="00CC1865">
        <w:rPr>
          <w:rFonts w:ascii="Arial" w:hAnsi="Arial" w:cs="Arial"/>
          <w:sz w:val="20"/>
          <w:szCs w:val="20"/>
          <w:lang w:val="en-CA"/>
        </w:rPr>
        <w:t xml:space="preserve"> Has the pandemic, and lack of access to chiropractic services at Langs, had any impact on the number or dose of opioid medications that you have been prescribing to your patients for pain management?</w:t>
      </w:r>
    </w:p>
    <w:p w14:paraId="0291A549" w14:textId="77777777" w:rsidR="00D069BF" w:rsidRDefault="00D069BF" w:rsidP="00D069BF">
      <w:pPr>
        <w:pStyle w:val="ListParagraph"/>
        <w:numPr>
          <w:ilvl w:val="0"/>
          <w:numId w:val="15"/>
        </w:numPr>
        <w:pBdr>
          <w:bottom w:val="single" w:sz="12" w:space="1" w:color="auto"/>
        </w:pBdr>
        <w:rPr>
          <w:rFonts w:ascii="Arial" w:hAnsi="Arial" w:cs="Arial"/>
          <w:sz w:val="20"/>
          <w:szCs w:val="20"/>
          <w:lang w:val="en-CA"/>
        </w:rPr>
      </w:pPr>
      <w:r w:rsidRPr="00CC1865">
        <w:rPr>
          <w:rFonts w:ascii="Arial" w:hAnsi="Arial" w:cs="Arial"/>
          <w:sz w:val="20"/>
          <w:szCs w:val="20"/>
          <w:lang w:val="en-CA"/>
        </w:rPr>
        <w:t>Thank you so much for your time.  Do you have any questions, or is there anything else that you would like to share with me on this topic?</w:t>
      </w:r>
    </w:p>
    <w:p w14:paraId="287EA5A2" w14:textId="77777777" w:rsidR="00D069BF" w:rsidRDefault="00D069BF" w:rsidP="00D069BF">
      <w:pPr>
        <w:pBdr>
          <w:bottom w:val="single" w:sz="12" w:space="1" w:color="auto"/>
        </w:pBdr>
        <w:ind w:left="427"/>
        <w:rPr>
          <w:rFonts w:ascii="Arial" w:hAnsi="Arial" w:cs="Arial"/>
          <w:b/>
          <w:sz w:val="20"/>
          <w:szCs w:val="20"/>
          <w:lang w:val="en-CA"/>
        </w:rPr>
      </w:pPr>
    </w:p>
    <w:p w14:paraId="1DA4EF9A" w14:textId="77777777" w:rsidR="00D069BF" w:rsidRDefault="00D069BF" w:rsidP="00D069BF">
      <w:pPr>
        <w:pBdr>
          <w:bottom w:val="single" w:sz="12" w:space="1" w:color="auto"/>
        </w:pBdr>
        <w:ind w:left="427"/>
        <w:jc w:val="center"/>
        <w:rPr>
          <w:rFonts w:ascii="Arial" w:hAnsi="Arial" w:cs="Arial"/>
          <w:b/>
          <w:sz w:val="20"/>
          <w:szCs w:val="20"/>
          <w:lang w:val="en-CA"/>
        </w:rPr>
      </w:pPr>
    </w:p>
    <w:p w14:paraId="5B88B6D1" w14:textId="77777777" w:rsidR="00D069BF" w:rsidRPr="00CC1865" w:rsidRDefault="00D069BF" w:rsidP="00D069BF">
      <w:pPr>
        <w:pBdr>
          <w:bottom w:val="single" w:sz="12" w:space="1" w:color="auto"/>
        </w:pBdr>
        <w:ind w:left="427"/>
        <w:jc w:val="center"/>
        <w:rPr>
          <w:rFonts w:ascii="Arial" w:hAnsi="Arial" w:cs="Arial"/>
          <w:sz w:val="20"/>
          <w:szCs w:val="20"/>
          <w:lang w:val="en-CA"/>
        </w:rPr>
      </w:pPr>
      <w:r w:rsidRPr="00CC1865">
        <w:rPr>
          <w:rFonts w:ascii="Arial" w:hAnsi="Arial" w:cs="Arial"/>
          <w:b/>
          <w:sz w:val="20"/>
          <w:szCs w:val="20"/>
          <w:lang w:val="en-CA"/>
        </w:rPr>
        <w:t>Field Notes &amp; Emergent Themes:</w:t>
      </w:r>
    </w:p>
    <w:p w14:paraId="26DA61E5" w14:textId="77777777" w:rsidR="00D069BF" w:rsidRPr="008F7A36" w:rsidRDefault="00D069BF" w:rsidP="00D069BF">
      <w:pPr>
        <w:pBdr>
          <w:bottom w:val="single" w:sz="12" w:space="1" w:color="auto"/>
        </w:pBdr>
        <w:ind w:left="427"/>
        <w:rPr>
          <w:rFonts w:ascii="Arial" w:hAnsi="Arial" w:cs="Arial"/>
          <w:lang w:val="en-CA"/>
        </w:rPr>
      </w:pPr>
    </w:p>
    <w:p w14:paraId="22EA4C3C" w14:textId="77777777" w:rsidR="00D069BF" w:rsidRDefault="00D069BF" w:rsidP="00D069BF">
      <w:pPr>
        <w:rPr>
          <w:rFonts w:ascii="Arial" w:hAnsi="Arial" w:cs="Arial"/>
          <w:lang w:val="en-CA"/>
        </w:rPr>
      </w:pPr>
    </w:p>
    <w:p w14:paraId="117B5C90" w14:textId="77777777" w:rsidR="00D069BF" w:rsidRDefault="00D069BF" w:rsidP="00D069BF">
      <w:pPr>
        <w:rPr>
          <w:rFonts w:ascii="Arial" w:hAnsi="Arial" w:cs="Arial"/>
          <w:lang w:val="en-CA"/>
        </w:rPr>
      </w:pPr>
    </w:p>
    <w:p w14:paraId="449AADB8" w14:textId="77777777" w:rsidR="00D069BF" w:rsidRDefault="00D069BF" w:rsidP="00D069BF">
      <w:pPr>
        <w:rPr>
          <w:rFonts w:ascii="Arial" w:hAnsi="Arial" w:cs="Arial"/>
          <w:lang w:val="en-CA"/>
        </w:rPr>
      </w:pPr>
    </w:p>
    <w:p w14:paraId="7D074887" w14:textId="77777777" w:rsidR="00D069BF" w:rsidRDefault="00D069BF" w:rsidP="00D069BF">
      <w:pPr>
        <w:rPr>
          <w:rFonts w:ascii="Arial" w:hAnsi="Arial" w:cs="Arial"/>
          <w:lang w:val="en-CA"/>
        </w:rPr>
      </w:pPr>
    </w:p>
    <w:p w14:paraId="1B765756" w14:textId="77777777" w:rsidR="00D069BF" w:rsidRPr="003D78C9" w:rsidRDefault="00D069BF" w:rsidP="00D069BF">
      <w:pPr>
        <w:rPr>
          <w:rFonts w:ascii="Arial" w:hAnsi="Arial" w:cs="Arial"/>
          <w:lang w:val="en-CA"/>
        </w:rPr>
      </w:pPr>
    </w:p>
    <w:p w14:paraId="26012E20" w14:textId="77777777" w:rsidR="00D069BF" w:rsidRDefault="00D069BF" w:rsidP="00D069BF">
      <w:pPr>
        <w:rPr>
          <w:rFonts w:ascii="Times New Roman" w:hAnsi="Times New Roman" w:cs="Times New Roman"/>
          <w:b/>
          <w:lang w:val="en-CA"/>
        </w:rPr>
      </w:pPr>
      <w:r>
        <w:rPr>
          <w:rFonts w:ascii="Times New Roman" w:hAnsi="Times New Roman" w:cs="Times New Roman"/>
          <w:b/>
          <w:lang w:val="en-CA"/>
        </w:rPr>
        <w:br w:type="page"/>
      </w:r>
    </w:p>
    <w:p w14:paraId="165337BA" w14:textId="77777777" w:rsidR="00D069BF" w:rsidRPr="001966C2" w:rsidRDefault="00D069BF" w:rsidP="00D069BF">
      <w:pPr>
        <w:pStyle w:val="NormalWeb"/>
        <w:pBdr>
          <w:bottom w:val="single" w:sz="12" w:space="1" w:color="auto"/>
        </w:pBdr>
        <w:spacing w:before="0" w:beforeAutospacing="0" w:after="0" w:afterAutospacing="0"/>
        <w:rPr>
          <w:bCs/>
          <w:i/>
        </w:rPr>
      </w:pPr>
      <w:r>
        <w:rPr>
          <w:b/>
          <w:bCs/>
        </w:rPr>
        <w:t xml:space="preserve">Supplementary File 3. </w:t>
      </w:r>
      <w:r>
        <w:rPr>
          <w:bCs/>
          <w:i/>
        </w:rPr>
        <w:t>Interview guide for patients.</w:t>
      </w:r>
    </w:p>
    <w:p w14:paraId="118D9398" w14:textId="77777777" w:rsidR="00D069BF" w:rsidRPr="00EB3503" w:rsidRDefault="00D069BF" w:rsidP="00D069BF">
      <w:pPr>
        <w:pStyle w:val="NormalWeb"/>
        <w:pBdr>
          <w:bottom w:val="single" w:sz="12" w:space="1" w:color="auto"/>
        </w:pBdr>
        <w:spacing w:before="0" w:beforeAutospacing="0" w:after="0" w:afterAutospacing="0"/>
        <w:rPr>
          <w:rFonts w:ascii="Arial" w:hAnsi="Arial" w:cs="Arial"/>
        </w:rPr>
      </w:pPr>
    </w:p>
    <w:p w14:paraId="7F63EA75" w14:textId="77777777" w:rsidR="00D069BF" w:rsidRPr="00EB3503" w:rsidRDefault="00D069BF" w:rsidP="00D069BF">
      <w:pPr>
        <w:jc w:val="center"/>
        <w:rPr>
          <w:rFonts w:ascii="Arial" w:hAnsi="Arial" w:cs="Arial"/>
          <w:b/>
          <w:lang w:val="en-CA"/>
        </w:rPr>
      </w:pPr>
    </w:p>
    <w:p w14:paraId="37268C35" w14:textId="77777777" w:rsidR="00D069BF" w:rsidRPr="00A96785" w:rsidRDefault="00D069BF" w:rsidP="00D069BF">
      <w:pPr>
        <w:rPr>
          <w:rFonts w:ascii="Arial" w:hAnsi="Arial" w:cs="Arial"/>
          <w:b/>
          <w:sz w:val="20"/>
          <w:szCs w:val="20"/>
          <w:lang w:val="en-CA"/>
        </w:rPr>
      </w:pPr>
      <w:r w:rsidRPr="00A96785">
        <w:rPr>
          <w:rFonts w:ascii="Arial" w:hAnsi="Arial" w:cs="Arial"/>
          <w:b/>
          <w:sz w:val="20"/>
          <w:szCs w:val="20"/>
          <w:lang w:val="en-CA"/>
        </w:rPr>
        <w:t>Welcome:</w:t>
      </w:r>
    </w:p>
    <w:p w14:paraId="5CDD90EA" w14:textId="77777777" w:rsidR="00D069BF" w:rsidRPr="00A96785" w:rsidRDefault="00D069BF" w:rsidP="00D069BF">
      <w:pPr>
        <w:rPr>
          <w:rFonts w:ascii="Arial" w:hAnsi="Arial" w:cs="Arial"/>
          <w:sz w:val="20"/>
          <w:szCs w:val="20"/>
          <w:lang w:val="en-CA"/>
        </w:rPr>
      </w:pPr>
      <w:r w:rsidRPr="00A96785">
        <w:rPr>
          <w:rFonts w:ascii="Arial" w:hAnsi="Arial" w:cs="Arial"/>
          <w:sz w:val="20"/>
          <w:szCs w:val="20"/>
          <w:lang w:val="en-CA"/>
        </w:rPr>
        <w:t>Introductions and project overview</w:t>
      </w:r>
    </w:p>
    <w:p w14:paraId="3B0D3BAC" w14:textId="77777777" w:rsidR="00D069BF" w:rsidRPr="00A96785" w:rsidRDefault="00D069BF" w:rsidP="00D069BF">
      <w:pPr>
        <w:rPr>
          <w:rFonts w:ascii="Arial" w:hAnsi="Arial" w:cs="Arial"/>
          <w:sz w:val="20"/>
          <w:szCs w:val="20"/>
          <w:lang w:val="en-CA"/>
        </w:rPr>
      </w:pPr>
    </w:p>
    <w:p w14:paraId="05B70716" w14:textId="77777777" w:rsidR="00D069BF" w:rsidRPr="00A96785" w:rsidRDefault="00D069BF" w:rsidP="00D069BF">
      <w:pPr>
        <w:rPr>
          <w:rFonts w:ascii="Arial" w:hAnsi="Arial" w:cs="Arial"/>
          <w:sz w:val="20"/>
          <w:szCs w:val="20"/>
          <w:lang w:val="en-CA"/>
        </w:rPr>
      </w:pPr>
      <w:r w:rsidRPr="00A96785">
        <w:rPr>
          <w:rFonts w:ascii="Arial" w:hAnsi="Arial" w:cs="Arial"/>
          <w:sz w:val="20"/>
          <w:szCs w:val="20"/>
          <w:lang w:val="en-CA"/>
        </w:rPr>
        <w:t>Before we begin, I would like to review a few items from our consent form:</w:t>
      </w:r>
    </w:p>
    <w:p w14:paraId="5997830C" w14:textId="77777777" w:rsidR="00D069BF" w:rsidRPr="00A96785" w:rsidRDefault="00D069BF" w:rsidP="00D069BF">
      <w:pPr>
        <w:pStyle w:val="ListParagraph"/>
        <w:numPr>
          <w:ilvl w:val="0"/>
          <w:numId w:val="14"/>
        </w:numPr>
        <w:rPr>
          <w:rFonts w:ascii="Arial" w:hAnsi="Arial" w:cs="Arial"/>
          <w:sz w:val="20"/>
          <w:szCs w:val="20"/>
          <w:lang w:val="en-CA"/>
        </w:rPr>
      </w:pPr>
      <w:r w:rsidRPr="00A96785">
        <w:rPr>
          <w:rFonts w:ascii="Arial" w:hAnsi="Arial" w:cs="Arial"/>
          <w:sz w:val="20"/>
          <w:szCs w:val="20"/>
          <w:lang w:val="en-CA"/>
        </w:rPr>
        <w:t>Your participation in this project is voluntary and you are free to withdraw from the study (stop the interview completely) at any time.</w:t>
      </w:r>
    </w:p>
    <w:p w14:paraId="248B5C12" w14:textId="77777777" w:rsidR="00D069BF" w:rsidRPr="00A96785" w:rsidRDefault="00D069BF" w:rsidP="00D069BF">
      <w:pPr>
        <w:pStyle w:val="ListParagraph"/>
        <w:numPr>
          <w:ilvl w:val="0"/>
          <w:numId w:val="14"/>
        </w:numPr>
        <w:rPr>
          <w:rFonts w:ascii="Arial" w:hAnsi="Arial" w:cs="Arial"/>
          <w:sz w:val="20"/>
          <w:szCs w:val="20"/>
          <w:lang w:val="en-CA"/>
        </w:rPr>
      </w:pPr>
      <w:r w:rsidRPr="00A96785">
        <w:rPr>
          <w:rFonts w:ascii="Arial" w:hAnsi="Arial" w:cs="Arial"/>
          <w:sz w:val="20"/>
          <w:szCs w:val="20"/>
          <w:lang w:val="en-CA"/>
        </w:rPr>
        <w:t>Our interview will last about an hour.</w:t>
      </w:r>
    </w:p>
    <w:p w14:paraId="1157E9EC" w14:textId="77777777" w:rsidR="00D069BF" w:rsidRPr="00A96785" w:rsidRDefault="00D069BF" w:rsidP="00D069BF">
      <w:pPr>
        <w:pStyle w:val="NormalWeb"/>
        <w:numPr>
          <w:ilvl w:val="0"/>
          <w:numId w:val="14"/>
        </w:numPr>
        <w:rPr>
          <w:sz w:val="20"/>
          <w:szCs w:val="20"/>
        </w:rPr>
      </w:pPr>
      <w:r w:rsidRPr="00A96785">
        <w:rPr>
          <w:rFonts w:ascii="ArialMT" w:hAnsi="ArialMT"/>
          <w:sz w:val="20"/>
          <w:szCs w:val="20"/>
        </w:rPr>
        <w:t xml:space="preserve">You do not need to answer questions that you do not want to answer or that make you feel uncomfortable. </w:t>
      </w:r>
    </w:p>
    <w:p w14:paraId="74B5ABDE" w14:textId="77777777" w:rsidR="00D069BF" w:rsidRPr="00A96785" w:rsidRDefault="00D069BF" w:rsidP="00D069BF">
      <w:pPr>
        <w:pStyle w:val="ListParagraph"/>
        <w:numPr>
          <w:ilvl w:val="0"/>
          <w:numId w:val="14"/>
        </w:numPr>
        <w:rPr>
          <w:rFonts w:ascii="Arial" w:hAnsi="Arial" w:cs="Arial"/>
          <w:sz w:val="20"/>
          <w:szCs w:val="20"/>
          <w:lang w:val="en-CA"/>
        </w:rPr>
      </w:pPr>
      <w:r w:rsidRPr="00A96785">
        <w:rPr>
          <w:rFonts w:ascii="Arial" w:hAnsi="Arial" w:cs="Arial"/>
          <w:sz w:val="20"/>
          <w:szCs w:val="20"/>
          <w:lang w:val="en-CA"/>
        </w:rPr>
        <w:t>All of your answers are private and confidential.</w:t>
      </w:r>
    </w:p>
    <w:p w14:paraId="788F5922" w14:textId="77777777" w:rsidR="00D069BF" w:rsidRPr="00A96785" w:rsidRDefault="00D069BF" w:rsidP="00D069BF">
      <w:pPr>
        <w:pStyle w:val="ListParagraph"/>
        <w:numPr>
          <w:ilvl w:val="0"/>
          <w:numId w:val="14"/>
        </w:numPr>
        <w:rPr>
          <w:rFonts w:ascii="Arial" w:hAnsi="Arial" w:cs="Arial"/>
          <w:sz w:val="20"/>
          <w:szCs w:val="20"/>
          <w:lang w:val="en-CA"/>
        </w:rPr>
      </w:pPr>
      <w:r w:rsidRPr="00A96785">
        <w:rPr>
          <w:rFonts w:ascii="Arial" w:hAnsi="Arial" w:cs="Arial"/>
          <w:sz w:val="20"/>
          <w:szCs w:val="20"/>
          <w:lang w:val="en-CA"/>
        </w:rPr>
        <w:t>I will be recording our interview so that all of your ideas are captured.</w:t>
      </w:r>
    </w:p>
    <w:p w14:paraId="2E5B665D" w14:textId="77777777" w:rsidR="00D069BF" w:rsidRPr="00A96785" w:rsidRDefault="00D069BF" w:rsidP="00D069BF">
      <w:pPr>
        <w:pStyle w:val="NormalWeb"/>
        <w:numPr>
          <w:ilvl w:val="0"/>
          <w:numId w:val="14"/>
        </w:numPr>
        <w:rPr>
          <w:sz w:val="20"/>
          <w:szCs w:val="20"/>
        </w:rPr>
      </w:pPr>
      <w:r w:rsidRPr="00A96785">
        <w:rPr>
          <w:rFonts w:ascii="ArialMT" w:hAnsi="ArialMT"/>
          <w:sz w:val="20"/>
          <w:szCs w:val="20"/>
        </w:rPr>
        <w:t xml:space="preserve">You will receive a copy of your interview transcript and a brief summary of the results. </w:t>
      </w:r>
    </w:p>
    <w:p w14:paraId="0372BEC1" w14:textId="77777777" w:rsidR="00D069BF" w:rsidRPr="00A96785" w:rsidRDefault="00D069BF" w:rsidP="00D069BF">
      <w:pPr>
        <w:rPr>
          <w:rFonts w:ascii="Arial" w:hAnsi="Arial" w:cs="Arial"/>
          <w:b/>
          <w:sz w:val="20"/>
          <w:szCs w:val="20"/>
          <w:lang w:val="en-CA"/>
        </w:rPr>
      </w:pPr>
      <w:r w:rsidRPr="00A96785">
        <w:rPr>
          <w:rFonts w:ascii="Arial" w:hAnsi="Arial" w:cs="Arial"/>
          <w:b/>
          <w:sz w:val="20"/>
          <w:szCs w:val="20"/>
          <w:lang w:val="en-CA"/>
        </w:rPr>
        <w:t>Introduction:</w:t>
      </w:r>
    </w:p>
    <w:p w14:paraId="640C91BB" w14:textId="77777777" w:rsidR="00D069BF" w:rsidRPr="00A96785" w:rsidRDefault="00D069BF" w:rsidP="00D069BF">
      <w:pPr>
        <w:rPr>
          <w:rFonts w:ascii="ArialMT" w:hAnsi="ArialMT"/>
          <w:sz w:val="20"/>
          <w:szCs w:val="20"/>
        </w:rPr>
      </w:pPr>
      <w:r w:rsidRPr="00A96785">
        <w:rPr>
          <w:rFonts w:ascii="ArialMT" w:hAnsi="ArialMT"/>
          <w:sz w:val="20"/>
          <w:szCs w:val="20"/>
        </w:rPr>
        <w:t>Chiropractic services have been available to patients at the Langs Community Health Centre (CHC) since January 1, 2014.  I would like to ask you some questions about your experience with the chiropractic services at Langs, as well as whether you feel these services have affected your use of opioids for pain management.  I will also ask you for some basic information like your age and formal education.  Because the chiropractic program has been put on “pause” during the COVID-19 pandemic, I’d also like to ask you about whether you feel the pandemic, including the reduced access to chiropractic services, has had any additional effect on you with respect to your opioid use.</w:t>
      </w:r>
    </w:p>
    <w:p w14:paraId="513FA5CC" w14:textId="77777777" w:rsidR="00D069BF" w:rsidRPr="00A96785" w:rsidRDefault="00D069BF" w:rsidP="00D069BF">
      <w:pPr>
        <w:rPr>
          <w:rFonts w:ascii="ArialMT" w:hAnsi="ArialMT"/>
          <w:sz w:val="20"/>
          <w:szCs w:val="20"/>
        </w:rPr>
      </w:pPr>
    </w:p>
    <w:p w14:paraId="11C86E69" w14:textId="77777777" w:rsidR="00D069BF" w:rsidRPr="00A96785" w:rsidRDefault="00D069BF" w:rsidP="00D069BF">
      <w:pPr>
        <w:rPr>
          <w:rFonts w:ascii="ArialMT" w:hAnsi="ArialMT"/>
          <w:sz w:val="20"/>
          <w:szCs w:val="20"/>
          <w:u w:val="single"/>
        </w:rPr>
      </w:pPr>
      <w:r w:rsidRPr="00A96785">
        <w:rPr>
          <w:rFonts w:ascii="ArialMT" w:hAnsi="ArialMT"/>
          <w:sz w:val="20"/>
          <w:szCs w:val="20"/>
          <w:u w:val="single"/>
        </w:rPr>
        <w:t>Are you ready to begin?</w:t>
      </w:r>
    </w:p>
    <w:p w14:paraId="514069D1"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What year were you born in?</w:t>
      </w:r>
    </w:p>
    <w:p w14:paraId="2F284F31"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How many years have you been a patient at Langs?</w:t>
      </w:r>
    </w:p>
    <w:p w14:paraId="3872E397"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What is your highest level of education (elementary / high school / college or university / graduate level)?</w:t>
      </w:r>
    </w:p>
    <w:p w14:paraId="2A91FB10"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Are you currently working?  If so, are you working part- or full-time?  If you are </w:t>
      </w:r>
      <w:r w:rsidRPr="00A96785">
        <w:rPr>
          <w:rFonts w:ascii="Arial" w:hAnsi="Arial" w:cs="Arial"/>
          <w:i/>
          <w:sz w:val="20"/>
          <w:szCs w:val="20"/>
          <w:lang w:val="en-CA"/>
        </w:rPr>
        <w:t>not</w:t>
      </w:r>
      <w:r w:rsidRPr="00A96785">
        <w:rPr>
          <w:rFonts w:ascii="Arial" w:hAnsi="Arial" w:cs="Arial"/>
          <w:sz w:val="20"/>
          <w:szCs w:val="20"/>
          <w:lang w:val="en-CA"/>
        </w:rPr>
        <w:t xml:space="preserve"> working, are you receiving disability benefits / are you retired?</w:t>
      </w:r>
    </w:p>
    <w:p w14:paraId="3D595B2C"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Do you currently experience back or neck pain?  If </w:t>
      </w:r>
      <w:r w:rsidRPr="00A96785">
        <w:rPr>
          <w:rFonts w:ascii="Arial" w:hAnsi="Arial" w:cs="Arial"/>
          <w:b/>
          <w:sz w:val="20"/>
          <w:szCs w:val="20"/>
          <w:lang w:val="en-CA"/>
        </w:rPr>
        <w:t>yes</w:t>
      </w:r>
      <w:r w:rsidRPr="00A96785">
        <w:rPr>
          <w:rFonts w:ascii="Arial" w:hAnsi="Arial" w:cs="Arial"/>
          <w:sz w:val="20"/>
          <w:szCs w:val="20"/>
          <w:lang w:val="en-CA"/>
        </w:rPr>
        <w:t>, approximately how long have you had this pain?</w:t>
      </w:r>
    </w:p>
    <w:p w14:paraId="280B6FF7"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Are you currently taking any opioid medications for your pain?  If so, what opioid medication(s) are you taking (</w:t>
      </w:r>
      <w:proofErr w:type="spellStart"/>
      <w:r>
        <w:rPr>
          <w:rFonts w:ascii="Arial" w:hAnsi="Arial" w:cs="Arial"/>
          <w:sz w:val="20"/>
          <w:szCs w:val="20"/>
          <w:lang w:val="en-CA"/>
        </w:rPr>
        <w:t>eg</w:t>
      </w:r>
      <w:proofErr w:type="spellEnd"/>
      <w:r>
        <w:rPr>
          <w:rFonts w:ascii="Arial" w:hAnsi="Arial" w:cs="Arial"/>
          <w:sz w:val="20"/>
          <w:szCs w:val="20"/>
          <w:lang w:val="en-CA"/>
        </w:rPr>
        <w:t>,</w:t>
      </w:r>
      <w:r w:rsidRPr="00A96785">
        <w:rPr>
          <w:rFonts w:ascii="Arial" w:hAnsi="Arial" w:cs="Arial"/>
          <w:sz w:val="20"/>
          <w:szCs w:val="20"/>
          <w:lang w:val="en-CA"/>
        </w:rPr>
        <w:t xml:space="preserve"> Tylenol with codeine [Tylenol #3], Percocet or Oxy</w:t>
      </w:r>
      <w:r>
        <w:rPr>
          <w:rFonts w:ascii="Arial" w:hAnsi="Arial" w:cs="Arial"/>
          <w:sz w:val="20"/>
          <w:szCs w:val="20"/>
          <w:lang w:val="en-CA"/>
        </w:rPr>
        <w:t>C</w:t>
      </w:r>
      <w:r w:rsidRPr="00A96785">
        <w:rPr>
          <w:rFonts w:ascii="Arial" w:hAnsi="Arial" w:cs="Arial"/>
          <w:sz w:val="20"/>
          <w:szCs w:val="20"/>
          <w:lang w:val="en-CA"/>
        </w:rPr>
        <w:t>ontin [</w:t>
      </w:r>
      <w:proofErr w:type="spellStart"/>
      <w:r w:rsidRPr="00A96785">
        <w:rPr>
          <w:rFonts w:ascii="Arial" w:hAnsi="Arial" w:cs="Arial"/>
          <w:sz w:val="20"/>
          <w:szCs w:val="20"/>
          <w:lang w:val="en-CA"/>
        </w:rPr>
        <w:t>oxycocet</w:t>
      </w:r>
      <w:proofErr w:type="spellEnd"/>
      <w:r w:rsidRPr="00A96785">
        <w:rPr>
          <w:rFonts w:ascii="Arial" w:hAnsi="Arial" w:cs="Arial"/>
          <w:sz w:val="20"/>
          <w:szCs w:val="20"/>
          <w:lang w:val="en-CA"/>
        </w:rPr>
        <w:t xml:space="preserve">, oxycodone], </w:t>
      </w:r>
      <w:proofErr w:type="spellStart"/>
      <w:r w:rsidRPr="00A96785">
        <w:rPr>
          <w:rFonts w:ascii="Arial" w:hAnsi="Arial" w:cs="Arial"/>
          <w:sz w:val="20"/>
          <w:szCs w:val="20"/>
          <w:lang w:val="en-CA"/>
        </w:rPr>
        <w:t>Dilaudid</w:t>
      </w:r>
      <w:proofErr w:type="spellEnd"/>
      <w:r w:rsidRPr="00A96785">
        <w:rPr>
          <w:rFonts w:ascii="Arial" w:hAnsi="Arial" w:cs="Arial"/>
          <w:sz w:val="20"/>
          <w:szCs w:val="20"/>
          <w:lang w:val="en-CA"/>
        </w:rPr>
        <w:t xml:space="preserve"> [hydromorphone], </w:t>
      </w:r>
      <w:proofErr w:type="spellStart"/>
      <w:r w:rsidRPr="00A96785">
        <w:rPr>
          <w:rFonts w:ascii="Arial" w:hAnsi="Arial" w:cs="Arial"/>
          <w:sz w:val="20"/>
          <w:szCs w:val="20"/>
          <w:lang w:val="en-CA"/>
        </w:rPr>
        <w:t>Methadose</w:t>
      </w:r>
      <w:proofErr w:type="spellEnd"/>
      <w:r w:rsidRPr="00A96785">
        <w:rPr>
          <w:rFonts w:ascii="Arial" w:hAnsi="Arial" w:cs="Arial"/>
          <w:sz w:val="20"/>
          <w:szCs w:val="20"/>
          <w:lang w:val="en-CA"/>
        </w:rPr>
        <w:t xml:space="preserve"> [methadone], </w:t>
      </w:r>
      <w:proofErr w:type="spellStart"/>
      <w:r w:rsidRPr="00A96785">
        <w:rPr>
          <w:rFonts w:ascii="Arial" w:hAnsi="Arial" w:cs="Arial"/>
          <w:sz w:val="20"/>
          <w:szCs w:val="20"/>
          <w:lang w:val="en-CA"/>
        </w:rPr>
        <w:t>Statex</w:t>
      </w:r>
      <w:proofErr w:type="spellEnd"/>
      <w:r w:rsidRPr="00A96785">
        <w:rPr>
          <w:rFonts w:ascii="Arial" w:hAnsi="Arial" w:cs="Arial"/>
          <w:sz w:val="20"/>
          <w:szCs w:val="20"/>
          <w:lang w:val="en-CA"/>
        </w:rPr>
        <w:t xml:space="preserve"> or MS Contin [morphine], </w:t>
      </w:r>
      <w:proofErr w:type="spellStart"/>
      <w:r w:rsidRPr="00A96785">
        <w:rPr>
          <w:rFonts w:ascii="Arial" w:hAnsi="Arial" w:cs="Arial"/>
          <w:sz w:val="20"/>
          <w:szCs w:val="20"/>
          <w:lang w:val="en-CA"/>
        </w:rPr>
        <w:t>Tramacet</w:t>
      </w:r>
      <w:proofErr w:type="spellEnd"/>
      <w:r w:rsidRPr="00A96785">
        <w:rPr>
          <w:rFonts w:ascii="Arial" w:hAnsi="Arial" w:cs="Arial"/>
          <w:sz w:val="20"/>
          <w:szCs w:val="20"/>
          <w:lang w:val="en-CA"/>
        </w:rPr>
        <w:t xml:space="preserve"> or </w:t>
      </w:r>
      <w:proofErr w:type="spellStart"/>
      <w:r w:rsidRPr="00A96785">
        <w:rPr>
          <w:rFonts w:ascii="Arial" w:hAnsi="Arial" w:cs="Arial"/>
          <w:sz w:val="20"/>
          <w:szCs w:val="20"/>
          <w:lang w:val="en-CA"/>
        </w:rPr>
        <w:t>Ralivia</w:t>
      </w:r>
      <w:proofErr w:type="spellEnd"/>
      <w:r w:rsidRPr="00A96785">
        <w:rPr>
          <w:rFonts w:ascii="Arial" w:hAnsi="Arial" w:cs="Arial"/>
          <w:sz w:val="20"/>
          <w:szCs w:val="20"/>
          <w:lang w:val="en-CA"/>
        </w:rPr>
        <w:t xml:space="preserve"> [tramadol], Suboxone [buprenorphine or naloxone], Duragesic [fentanyl patch, or oral fentanyl]) and what is the current dose?</w:t>
      </w:r>
    </w:p>
    <w:p w14:paraId="59D32D6C"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Has this dose increased, decreased, or stayed the same since you were first prescribed opioids by your general practitioner (GP)?</w:t>
      </w:r>
    </w:p>
    <w:p w14:paraId="15826825"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What other types of treatment or activities do you engage in to help manage your pain?</w:t>
      </w:r>
    </w:p>
    <w:p w14:paraId="46E21A19"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Chiropractic services have been offered at Langs since January 1, 2014.  Have you ever been referred by your GP for these services?  </w:t>
      </w:r>
      <w:r w:rsidRPr="00A96785">
        <w:rPr>
          <w:rFonts w:ascii="Arial" w:hAnsi="Arial" w:cs="Arial"/>
          <w:b/>
          <w:sz w:val="20"/>
          <w:szCs w:val="20"/>
          <w:lang w:val="en-CA"/>
        </w:rPr>
        <w:t xml:space="preserve">(If “No,” skip to question #11.)  </w:t>
      </w:r>
      <w:r w:rsidRPr="00A96785">
        <w:rPr>
          <w:rFonts w:ascii="Arial" w:hAnsi="Arial" w:cs="Arial"/>
          <w:sz w:val="20"/>
          <w:szCs w:val="20"/>
          <w:lang w:val="en-CA"/>
        </w:rPr>
        <w:t xml:space="preserve">If </w:t>
      </w:r>
      <w:r w:rsidRPr="00A96785">
        <w:rPr>
          <w:rFonts w:ascii="Arial" w:hAnsi="Arial" w:cs="Arial"/>
          <w:b/>
          <w:sz w:val="20"/>
          <w:szCs w:val="20"/>
          <w:lang w:val="en-CA"/>
        </w:rPr>
        <w:t>yes</w:t>
      </w:r>
      <w:r w:rsidRPr="00A96785">
        <w:rPr>
          <w:rFonts w:ascii="Arial" w:hAnsi="Arial" w:cs="Arial"/>
          <w:sz w:val="20"/>
          <w:szCs w:val="20"/>
          <w:lang w:val="en-CA"/>
        </w:rPr>
        <w:t>, tell me about your experience with the chiropractic program at Langs?</w:t>
      </w:r>
    </w:p>
    <w:p w14:paraId="6B1015EF"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Have you found these services helpful?  If so, why have you found these services helpful, or if not, why not?</w:t>
      </w:r>
    </w:p>
    <w:p w14:paraId="63265E65"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Had you ever been to a chiropractor before using the chiropractic services here at Langs?  If </w:t>
      </w:r>
      <w:r w:rsidRPr="00A96785">
        <w:rPr>
          <w:rFonts w:ascii="Arial" w:hAnsi="Arial" w:cs="Arial"/>
          <w:b/>
          <w:sz w:val="20"/>
          <w:szCs w:val="20"/>
          <w:lang w:val="en-CA"/>
        </w:rPr>
        <w:t>yes</w:t>
      </w:r>
      <w:r w:rsidRPr="00A96785">
        <w:rPr>
          <w:rFonts w:ascii="Arial" w:hAnsi="Arial" w:cs="Arial"/>
          <w:sz w:val="20"/>
          <w:szCs w:val="20"/>
          <w:lang w:val="en-CA"/>
        </w:rPr>
        <w:t>, do you think this made you more open to being referred by your GP for chiropractic treatment at Langs?</w:t>
      </w:r>
    </w:p>
    <w:p w14:paraId="52002A2C"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Do you feel that the chiropractic services at Langs have had any effect on your opioid use?  If so, why do you feel this way, or if not, why not?  </w:t>
      </w:r>
    </w:p>
    <w:p w14:paraId="6B5EBFE2"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Do you feel you are better able to manage your pain with access to these services? </w:t>
      </w:r>
    </w:p>
    <w:p w14:paraId="2CF44281"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Had your GP ever talked to you about reducing your opioid prescriptions and/or doses </w:t>
      </w:r>
      <w:r w:rsidRPr="00A96785">
        <w:rPr>
          <w:rFonts w:ascii="Arial" w:hAnsi="Arial" w:cs="Arial"/>
          <w:i/>
          <w:sz w:val="20"/>
          <w:szCs w:val="20"/>
          <w:lang w:val="en-CA"/>
        </w:rPr>
        <w:t>before</w:t>
      </w:r>
      <w:r w:rsidRPr="00A96785">
        <w:rPr>
          <w:rFonts w:ascii="Arial" w:hAnsi="Arial" w:cs="Arial"/>
          <w:sz w:val="20"/>
          <w:szCs w:val="20"/>
          <w:lang w:val="en-CA"/>
        </w:rPr>
        <w:t xml:space="preserve"> you were referred for chiropractic treatment?  If so, did you agree to work with your GP to reduce your opioid use?</w:t>
      </w:r>
    </w:p>
    <w:p w14:paraId="31A81D04"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The chiropractic program at Langs has been on hold during the COVID-19 pandemic.  Has this affected your use of opioids at all?  Why or why not?</w:t>
      </w:r>
    </w:p>
    <w:p w14:paraId="196DE73D"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If </w:t>
      </w:r>
      <w:r w:rsidRPr="00A96785">
        <w:rPr>
          <w:rFonts w:ascii="Arial" w:hAnsi="Arial" w:cs="Arial"/>
          <w:b/>
          <w:sz w:val="20"/>
          <w:szCs w:val="20"/>
          <w:lang w:val="en-CA"/>
        </w:rPr>
        <w:t>yes</w:t>
      </w:r>
      <w:r w:rsidRPr="00A96785">
        <w:rPr>
          <w:rFonts w:ascii="Arial" w:hAnsi="Arial" w:cs="Arial"/>
          <w:sz w:val="20"/>
          <w:szCs w:val="20"/>
          <w:lang w:val="en-CA"/>
        </w:rPr>
        <w:t>, how has it affected your use of opioids?  Why do you think this is the case, or if not, why not?</w:t>
      </w:r>
    </w:p>
    <w:p w14:paraId="284CDF43"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Can you elaborate, or give me any specific examples?</w:t>
      </w:r>
    </w:p>
    <w:p w14:paraId="281DC77C"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b/>
          <w:sz w:val="20"/>
          <w:szCs w:val="20"/>
          <w:lang w:val="en-CA"/>
        </w:rPr>
        <w:t xml:space="preserve">(Skip this question for those who answered “Yes” to question #7.)  </w:t>
      </w:r>
      <w:r w:rsidRPr="00A96785">
        <w:rPr>
          <w:rFonts w:ascii="Arial" w:hAnsi="Arial" w:cs="Arial"/>
          <w:sz w:val="20"/>
          <w:szCs w:val="20"/>
          <w:lang w:val="en-CA"/>
        </w:rPr>
        <w:t xml:space="preserve">If your GP has </w:t>
      </w:r>
      <w:r w:rsidRPr="00A96785">
        <w:rPr>
          <w:rFonts w:ascii="Arial" w:hAnsi="Arial" w:cs="Arial"/>
          <w:i/>
          <w:sz w:val="20"/>
          <w:szCs w:val="20"/>
          <w:lang w:val="en-CA"/>
        </w:rPr>
        <w:t>never</w:t>
      </w:r>
      <w:r w:rsidRPr="00A96785">
        <w:rPr>
          <w:rFonts w:ascii="Arial" w:hAnsi="Arial" w:cs="Arial"/>
          <w:sz w:val="20"/>
          <w:szCs w:val="20"/>
          <w:lang w:val="en-CA"/>
        </w:rPr>
        <w:t xml:space="preserve"> referred you for chiropractic services at Langs, do you think this type of program would help you with managing your pain and possibly reduce your use of opioids?</w:t>
      </w:r>
    </w:p>
    <w:p w14:paraId="197AB817"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Can you elaborate, or give me any specific examples?</w:t>
      </w:r>
    </w:p>
    <w:p w14:paraId="13F50E3E" w14:textId="77777777" w:rsidR="00D069BF" w:rsidRPr="00A96785" w:rsidRDefault="00D069BF" w:rsidP="00D069BF">
      <w:pPr>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Have you had any previous experience with chiropractic treatment outside of Langs?</w:t>
      </w:r>
    </w:p>
    <w:p w14:paraId="3B3029BB"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Do you think that patients, such as yourself, would benefit from access to pain management services such as chiropractic treatment </w:t>
      </w:r>
      <w:r w:rsidRPr="00A96785">
        <w:rPr>
          <w:rFonts w:ascii="Arial" w:hAnsi="Arial" w:cs="Arial"/>
          <w:i/>
          <w:sz w:val="20"/>
          <w:szCs w:val="20"/>
          <w:lang w:val="en-CA"/>
        </w:rPr>
        <w:t>before</w:t>
      </w:r>
      <w:r w:rsidRPr="00A96785">
        <w:rPr>
          <w:rFonts w:ascii="Arial" w:hAnsi="Arial" w:cs="Arial"/>
          <w:sz w:val="20"/>
          <w:szCs w:val="20"/>
          <w:lang w:val="en-CA"/>
        </w:rPr>
        <w:t xml:space="preserve"> being prescribed opioids?</w:t>
      </w:r>
    </w:p>
    <w:p w14:paraId="41BDB02B" w14:textId="77777777" w:rsidR="00D069BF" w:rsidRPr="00A96785" w:rsidRDefault="00D069BF" w:rsidP="00D069BF">
      <w:pPr>
        <w:pStyle w:val="ListParagraph"/>
        <w:ind w:left="1440"/>
        <w:rPr>
          <w:rFonts w:ascii="Arial" w:hAnsi="Arial" w:cs="Arial"/>
          <w:sz w:val="20"/>
          <w:szCs w:val="20"/>
          <w:lang w:val="en-CA"/>
        </w:rPr>
      </w:pPr>
      <w:r w:rsidRPr="00A96785">
        <w:rPr>
          <w:rFonts w:ascii="Arial" w:hAnsi="Arial" w:cs="Arial"/>
          <w:sz w:val="20"/>
          <w:szCs w:val="20"/>
          <w:u w:val="single"/>
          <w:lang w:val="en-CA"/>
        </w:rPr>
        <w:t>Probe:</w:t>
      </w:r>
      <w:r w:rsidRPr="00A96785">
        <w:rPr>
          <w:rFonts w:ascii="Arial" w:hAnsi="Arial" w:cs="Arial"/>
          <w:sz w:val="20"/>
          <w:szCs w:val="20"/>
          <w:lang w:val="en-CA"/>
        </w:rPr>
        <w:t xml:space="preserve"> Can you elaborate on why you feel this way, or can you give me any specific examples to help me understand?</w:t>
      </w:r>
    </w:p>
    <w:p w14:paraId="251C352B" w14:textId="77777777" w:rsidR="00D069BF" w:rsidRPr="00A96785" w:rsidRDefault="00D069BF" w:rsidP="00D069BF">
      <w:pPr>
        <w:pStyle w:val="ListParagraph"/>
        <w:numPr>
          <w:ilvl w:val="0"/>
          <w:numId w:val="18"/>
        </w:numPr>
        <w:rPr>
          <w:rFonts w:ascii="Arial" w:hAnsi="Arial" w:cs="Arial"/>
          <w:sz w:val="20"/>
          <w:szCs w:val="20"/>
          <w:lang w:val="en-CA"/>
        </w:rPr>
      </w:pPr>
      <w:r w:rsidRPr="00A96785">
        <w:rPr>
          <w:rFonts w:ascii="Arial" w:hAnsi="Arial" w:cs="Arial"/>
          <w:sz w:val="20"/>
          <w:szCs w:val="20"/>
          <w:lang w:val="en-CA"/>
        </w:rPr>
        <w:t xml:space="preserve">What advice would you give to another patient who might be considering an opioid prescription to manage their pain? </w:t>
      </w:r>
    </w:p>
    <w:p w14:paraId="46307A67" w14:textId="77777777" w:rsidR="00D069BF" w:rsidRPr="00A96785" w:rsidRDefault="00D069BF" w:rsidP="00D069BF">
      <w:pPr>
        <w:pStyle w:val="ListParagraph"/>
        <w:numPr>
          <w:ilvl w:val="0"/>
          <w:numId w:val="18"/>
        </w:numPr>
        <w:pBdr>
          <w:bottom w:val="single" w:sz="12" w:space="1" w:color="auto"/>
        </w:pBdr>
        <w:rPr>
          <w:rFonts w:ascii="Arial" w:hAnsi="Arial" w:cs="Arial"/>
          <w:sz w:val="20"/>
          <w:szCs w:val="20"/>
          <w:lang w:val="en-CA"/>
        </w:rPr>
      </w:pPr>
      <w:r w:rsidRPr="00A96785">
        <w:rPr>
          <w:rFonts w:ascii="Arial" w:hAnsi="Arial" w:cs="Arial"/>
          <w:sz w:val="20"/>
          <w:szCs w:val="20"/>
          <w:lang w:val="en-CA"/>
        </w:rPr>
        <w:t>Thank you so much for your time.  Do you have any questions, or is there anything else that you would like to share with me?</w:t>
      </w:r>
    </w:p>
    <w:p w14:paraId="4CD49BB5" w14:textId="77777777" w:rsidR="00D069BF" w:rsidRPr="00A96785" w:rsidRDefault="00D069BF" w:rsidP="00D069BF">
      <w:pPr>
        <w:pBdr>
          <w:bottom w:val="single" w:sz="12" w:space="1" w:color="auto"/>
        </w:pBdr>
        <w:ind w:left="427"/>
        <w:jc w:val="center"/>
        <w:rPr>
          <w:rFonts w:ascii="Arial" w:hAnsi="Arial" w:cs="Arial"/>
          <w:b/>
          <w:sz w:val="20"/>
          <w:szCs w:val="20"/>
          <w:lang w:val="en-CA"/>
        </w:rPr>
      </w:pPr>
    </w:p>
    <w:p w14:paraId="136643E0" w14:textId="77777777" w:rsidR="00D069BF" w:rsidRDefault="00D069BF" w:rsidP="00D069BF">
      <w:pPr>
        <w:pBdr>
          <w:bottom w:val="single" w:sz="12" w:space="1" w:color="auto"/>
        </w:pBdr>
        <w:ind w:left="427"/>
        <w:jc w:val="center"/>
        <w:rPr>
          <w:rFonts w:ascii="Arial" w:hAnsi="Arial" w:cs="Arial"/>
          <w:b/>
          <w:sz w:val="20"/>
          <w:szCs w:val="20"/>
          <w:lang w:val="en-CA"/>
        </w:rPr>
      </w:pPr>
    </w:p>
    <w:p w14:paraId="5546A90A" w14:textId="77777777" w:rsidR="00D069BF" w:rsidRPr="00A96785" w:rsidRDefault="00D069BF" w:rsidP="00D069BF">
      <w:pPr>
        <w:pBdr>
          <w:bottom w:val="single" w:sz="12" w:space="1" w:color="auto"/>
        </w:pBdr>
        <w:ind w:left="427"/>
        <w:jc w:val="center"/>
        <w:rPr>
          <w:rFonts w:ascii="Arial" w:hAnsi="Arial" w:cs="Arial"/>
          <w:sz w:val="20"/>
          <w:szCs w:val="20"/>
          <w:lang w:val="en-CA"/>
        </w:rPr>
      </w:pPr>
      <w:r w:rsidRPr="00A96785">
        <w:rPr>
          <w:rFonts w:ascii="Arial" w:hAnsi="Arial" w:cs="Arial"/>
          <w:b/>
          <w:sz w:val="20"/>
          <w:szCs w:val="20"/>
          <w:lang w:val="en-CA"/>
        </w:rPr>
        <w:t>Field Notes &amp; Emergent Themes:</w:t>
      </w:r>
    </w:p>
    <w:p w14:paraId="12CFB51C" w14:textId="77777777" w:rsidR="00D069BF" w:rsidRPr="00A96785" w:rsidRDefault="00D069BF" w:rsidP="00D069BF">
      <w:pPr>
        <w:pBdr>
          <w:bottom w:val="single" w:sz="12" w:space="1" w:color="auto"/>
        </w:pBdr>
        <w:ind w:left="427"/>
        <w:rPr>
          <w:rFonts w:ascii="Arial" w:hAnsi="Arial" w:cs="Arial"/>
          <w:sz w:val="20"/>
          <w:szCs w:val="20"/>
          <w:lang w:val="en-CA"/>
        </w:rPr>
      </w:pPr>
    </w:p>
    <w:p w14:paraId="4563A9CB" w14:textId="77777777" w:rsidR="00D069BF" w:rsidRDefault="00D069BF" w:rsidP="00D069BF">
      <w:pPr>
        <w:rPr>
          <w:rFonts w:ascii="Arial" w:hAnsi="Arial" w:cs="Arial"/>
          <w:b/>
          <w:lang w:val="en-CA"/>
        </w:rPr>
      </w:pPr>
    </w:p>
    <w:p w14:paraId="1B75BA8C" w14:textId="77777777" w:rsidR="00D069BF" w:rsidRPr="00974CCB" w:rsidRDefault="00D069BF" w:rsidP="00D069BF">
      <w:pPr>
        <w:rPr>
          <w:rFonts w:ascii="Arial" w:hAnsi="Arial" w:cs="Arial"/>
          <w:lang w:val="en-CA"/>
        </w:rPr>
      </w:pPr>
    </w:p>
    <w:p w14:paraId="0E82529F" w14:textId="77777777" w:rsidR="00D069BF" w:rsidRDefault="00D069BF" w:rsidP="00D069BF">
      <w:pPr>
        <w:rPr>
          <w:rFonts w:ascii="Times New Roman" w:hAnsi="Times New Roman" w:cs="Times New Roman"/>
          <w:b/>
          <w:lang w:val="en-CA"/>
        </w:rPr>
        <w:sectPr w:rsidR="00D069BF" w:rsidSect="008A66F7">
          <w:pgSz w:w="12240" w:h="15840"/>
          <w:pgMar w:top="1440" w:right="1440" w:bottom="1440" w:left="1440" w:header="708" w:footer="708" w:gutter="0"/>
          <w:cols w:space="708"/>
          <w:docGrid w:linePitch="360"/>
        </w:sectPr>
      </w:pPr>
      <w:r>
        <w:rPr>
          <w:rFonts w:ascii="Times New Roman" w:hAnsi="Times New Roman" w:cs="Times New Roman"/>
          <w:b/>
          <w:lang w:val="en-CA"/>
        </w:rPr>
        <w:br w:type="page"/>
      </w:r>
    </w:p>
    <w:p w14:paraId="38A8555C" w14:textId="77777777" w:rsidR="00D069BF" w:rsidRDefault="00D069BF" w:rsidP="00D069BF">
      <w:pPr>
        <w:rPr>
          <w:rFonts w:ascii="Times New Roman" w:hAnsi="Times New Roman" w:cs="Times New Roman"/>
          <w:i/>
          <w:lang w:val="en-CA"/>
        </w:rPr>
      </w:pPr>
      <w:r>
        <w:rPr>
          <w:rFonts w:ascii="Times New Roman" w:hAnsi="Times New Roman" w:cs="Times New Roman"/>
          <w:b/>
          <w:lang w:val="en-CA"/>
        </w:rPr>
        <w:t xml:space="preserve">Supplementary File 4. </w:t>
      </w:r>
      <w:r>
        <w:rPr>
          <w:rFonts w:ascii="Times New Roman" w:hAnsi="Times New Roman" w:cs="Times New Roman"/>
          <w:i/>
          <w:lang w:val="en-CA"/>
        </w:rPr>
        <w:t>Reporting of investigator reflexivity for the qualitative phase of our study.</w:t>
      </w:r>
    </w:p>
    <w:p w14:paraId="2CDF7BB8" w14:textId="77777777" w:rsidR="00D069BF" w:rsidRDefault="00D069BF" w:rsidP="00D069BF">
      <w:pPr>
        <w:rPr>
          <w:rFonts w:ascii="Times New Roman" w:hAnsi="Times New Roman" w:cs="Times New Roman"/>
          <w:b/>
          <w:lang w:val="en-CA"/>
        </w:rPr>
      </w:pPr>
    </w:p>
    <w:tbl>
      <w:tblPr>
        <w:tblStyle w:val="TableGrid"/>
        <w:tblW w:w="13026" w:type="dxa"/>
        <w:tblLook w:val="04A0" w:firstRow="1" w:lastRow="0" w:firstColumn="1" w:lastColumn="0" w:noHBand="0" w:noVBand="1"/>
      </w:tblPr>
      <w:tblGrid>
        <w:gridCol w:w="2253"/>
        <w:gridCol w:w="10773"/>
      </w:tblGrid>
      <w:tr w:rsidR="00D069BF" w14:paraId="051C71CC" w14:textId="77777777" w:rsidTr="008A66F7">
        <w:tc>
          <w:tcPr>
            <w:tcW w:w="2253" w:type="dxa"/>
            <w:tcBorders>
              <w:top w:val="single" w:sz="12" w:space="0" w:color="auto"/>
              <w:left w:val="single" w:sz="12" w:space="0" w:color="auto"/>
              <w:bottom w:val="single" w:sz="12" w:space="0" w:color="auto"/>
              <w:right w:val="single" w:sz="4" w:space="0" w:color="000000"/>
            </w:tcBorders>
          </w:tcPr>
          <w:p w14:paraId="149A1EC2" w14:textId="77777777" w:rsidR="00D069BF" w:rsidRPr="00520E42" w:rsidRDefault="00D069BF" w:rsidP="008A66F7">
            <w:pPr>
              <w:spacing w:before="40" w:after="40"/>
              <w:rPr>
                <w:rFonts w:ascii="Times New Roman" w:hAnsi="Times New Roman" w:cs="Times New Roman"/>
                <w:b/>
                <w:sz w:val="22"/>
                <w:szCs w:val="22"/>
                <w:lang w:val="en-CA"/>
              </w:rPr>
            </w:pPr>
            <w:r w:rsidRPr="00520E42">
              <w:rPr>
                <w:rFonts w:ascii="Times New Roman" w:hAnsi="Times New Roman" w:cs="Times New Roman"/>
                <w:b/>
                <w:sz w:val="22"/>
                <w:szCs w:val="22"/>
                <w:lang w:val="en-CA"/>
              </w:rPr>
              <w:t xml:space="preserve">Research Team and Reflexivity </w:t>
            </w:r>
            <w:r w:rsidRPr="00520E42">
              <w:rPr>
                <w:rFonts w:ascii="Times New Roman" w:hAnsi="Times New Roman" w:cs="Times New Roman"/>
                <w:b/>
                <w:sz w:val="22"/>
                <w:szCs w:val="22"/>
                <w:vertAlign w:val="superscript"/>
                <w:lang w:val="en-CA"/>
              </w:rPr>
              <w:t>a</w:t>
            </w:r>
          </w:p>
        </w:tc>
        <w:tc>
          <w:tcPr>
            <w:tcW w:w="10773" w:type="dxa"/>
            <w:tcBorders>
              <w:top w:val="single" w:sz="12" w:space="0" w:color="auto"/>
              <w:left w:val="single" w:sz="4" w:space="0" w:color="000000"/>
              <w:bottom w:val="single" w:sz="12" w:space="0" w:color="auto"/>
              <w:right w:val="single" w:sz="12" w:space="0" w:color="auto"/>
            </w:tcBorders>
          </w:tcPr>
          <w:p w14:paraId="779AB4F1" w14:textId="77777777" w:rsidR="00D069BF" w:rsidRPr="00520E42" w:rsidRDefault="00D069BF" w:rsidP="008A66F7">
            <w:pPr>
              <w:spacing w:before="40" w:after="40"/>
              <w:jc w:val="center"/>
              <w:rPr>
                <w:rFonts w:ascii="Times New Roman" w:hAnsi="Times New Roman" w:cs="Times New Roman"/>
                <w:b/>
                <w:sz w:val="22"/>
                <w:szCs w:val="22"/>
                <w:lang w:val="en-CA"/>
              </w:rPr>
            </w:pPr>
            <w:r w:rsidRPr="00520E42">
              <w:rPr>
                <w:rFonts w:ascii="Times New Roman" w:hAnsi="Times New Roman" w:cs="Times New Roman"/>
                <w:b/>
                <w:sz w:val="22"/>
                <w:szCs w:val="22"/>
                <w:lang w:val="en-CA"/>
              </w:rPr>
              <w:t>Description</w:t>
            </w:r>
          </w:p>
        </w:tc>
      </w:tr>
      <w:tr w:rsidR="00D069BF" w14:paraId="38708F71" w14:textId="77777777" w:rsidTr="008A66F7">
        <w:tc>
          <w:tcPr>
            <w:tcW w:w="13026" w:type="dxa"/>
            <w:gridSpan w:val="2"/>
            <w:tcBorders>
              <w:top w:val="single" w:sz="12" w:space="0" w:color="auto"/>
              <w:left w:val="single" w:sz="12" w:space="0" w:color="auto"/>
              <w:bottom w:val="single" w:sz="4" w:space="0" w:color="000000"/>
              <w:right w:val="single" w:sz="12" w:space="0" w:color="auto"/>
            </w:tcBorders>
          </w:tcPr>
          <w:p w14:paraId="2F46567C" w14:textId="77777777" w:rsidR="00D069BF" w:rsidRPr="00520E42" w:rsidRDefault="00D069BF" w:rsidP="008A66F7">
            <w:pPr>
              <w:spacing w:before="40" w:after="40"/>
              <w:rPr>
                <w:rFonts w:ascii="Times New Roman" w:hAnsi="Times New Roman" w:cs="Times New Roman"/>
                <w:b/>
                <w:sz w:val="21"/>
                <w:szCs w:val="21"/>
                <w:lang w:val="en-CA"/>
              </w:rPr>
            </w:pPr>
            <w:r w:rsidRPr="00520E42">
              <w:rPr>
                <w:rFonts w:ascii="Times New Roman" w:hAnsi="Times New Roman" w:cs="Times New Roman"/>
                <w:i/>
                <w:sz w:val="21"/>
                <w:szCs w:val="21"/>
                <w:lang w:val="en-CA"/>
              </w:rPr>
              <w:t>Personal Characteristics</w:t>
            </w:r>
          </w:p>
        </w:tc>
      </w:tr>
      <w:tr w:rsidR="00D069BF" w14:paraId="0A63D45A" w14:textId="77777777" w:rsidTr="008A66F7">
        <w:tc>
          <w:tcPr>
            <w:tcW w:w="2253" w:type="dxa"/>
            <w:tcBorders>
              <w:top w:val="single" w:sz="4" w:space="0" w:color="000000"/>
              <w:left w:val="single" w:sz="12" w:space="0" w:color="auto"/>
              <w:bottom w:val="single" w:sz="4" w:space="0" w:color="000000"/>
              <w:right w:val="single" w:sz="4" w:space="0" w:color="000000"/>
            </w:tcBorders>
          </w:tcPr>
          <w:p w14:paraId="513BA4F6"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Interviewer</w:t>
            </w:r>
          </w:p>
        </w:tc>
        <w:tc>
          <w:tcPr>
            <w:tcW w:w="10773" w:type="dxa"/>
            <w:tcBorders>
              <w:top w:val="single" w:sz="4" w:space="0" w:color="000000"/>
              <w:left w:val="single" w:sz="4" w:space="0" w:color="000000"/>
              <w:bottom w:val="single" w:sz="4" w:space="0" w:color="000000"/>
              <w:right w:val="single" w:sz="12" w:space="0" w:color="auto"/>
            </w:tcBorders>
          </w:tcPr>
          <w:p w14:paraId="78345312"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All interviews were conducted by the lead author (PCE).</w:t>
            </w:r>
          </w:p>
        </w:tc>
      </w:tr>
      <w:tr w:rsidR="00D069BF" w14:paraId="6CA6C79A" w14:textId="77777777" w:rsidTr="008A66F7">
        <w:tc>
          <w:tcPr>
            <w:tcW w:w="2253" w:type="dxa"/>
            <w:tcBorders>
              <w:top w:val="single" w:sz="4" w:space="0" w:color="000000"/>
              <w:left w:val="single" w:sz="12" w:space="0" w:color="auto"/>
              <w:bottom w:val="single" w:sz="4" w:space="0" w:color="000000"/>
              <w:right w:val="single" w:sz="4" w:space="0" w:color="000000"/>
            </w:tcBorders>
          </w:tcPr>
          <w:p w14:paraId="32D62915"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Credentials</w:t>
            </w:r>
          </w:p>
        </w:tc>
        <w:tc>
          <w:tcPr>
            <w:tcW w:w="10773" w:type="dxa"/>
            <w:tcBorders>
              <w:top w:val="single" w:sz="4" w:space="0" w:color="000000"/>
              <w:left w:val="single" w:sz="4" w:space="0" w:color="000000"/>
              <w:bottom w:val="single" w:sz="4" w:space="0" w:color="000000"/>
              <w:right w:val="single" w:sz="12" w:space="0" w:color="auto"/>
            </w:tcBorders>
          </w:tcPr>
          <w:p w14:paraId="5CF2E0CC"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 xml:space="preserve">At the time of the interviews, PCE was a Doctor of Philosophy (PhD) candidate in Health Research Methodology at McMaster University.  He also has a Master of Science (MSc) in clinical sciences from Bournemouth University.  </w:t>
            </w:r>
          </w:p>
        </w:tc>
      </w:tr>
      <w:tr w:rsidR="00D069BF" w14:paraId="02C3E397" w14:textId="77777777" w:rsidTr="008A66F7">
        <w:tc>
          <w:tcPr>
            <w:tcW w:w="2253" w:type="dxa"/>
            <w:tcBorders>
              <w:top w:val="single" w:sz="4" w:space="0" w:color="000000"/>
              <w:left w:val="single" w:sz="12" w:space="0" w:color="auto"/>
              <w:bottom w:val="single" w:sz="4" w:space="0" w:color="000000"/>
              <w:right w:val="single" w:sz="4" w:space="0" w:color="000000"/>
            </w:tcBorders>
          </w:tcPr>
          <w:p w14:paraId="55444273"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Occupation</w:t>
            </w:r>
          </w:p>
        </w:tc>
        <w:tc>
          <w:tcPr>
            <w:tcW w:w="10773" w:type="dxa"/>
            <w:tcBorders>
              <w:top w:val="single" w:sz="4" w:space="0" w:color="000000"/>
              <w:left w:val="single" w:sz="4" w:space="0" w:color="000000"/>
              <w:bottom w:val="single" w:sz="4" w:space="0" w:color="000000"/>
              <w:right w:val="single" w:sz="12" w:space="0" w:color="auto"/>
            </w:tcBorders>
          </w:tcPr>
          <w:p w14:paraId="36B61802"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The interviews were coded by two investigators (PCE, ALB).  Both are practicing Doctors of Chiropractic.  PCE is also an adjunct faculty member in the Chiropractic Department at D’Youville University.</w:t>
            </w:r>
          </w:p>
        </w:tc>
      </w:tr>
      <w:tr w:rsidR="00D069BF" w14:paraId="045DF106" w14:textId="77777777" w:rsidTr="008A66F7">
        <w:tc>
          <w:tcPr>
            <w:tcW w:w="2253" w:type="dxa"/>
            <w:tcBorders>
              <w:top w:val="single" w:sz="4" w:space="0" w:color="000000"/>
              <w:left w:val="single" w:sz="12" w:space="0" w:color="auto"/>
              <w:bottom w:val="single" w:sz="4" w:space="0" w:color="000000"/>
              <w:right w:val="single" w:sz="4" w:space="0" w:color="000000"/>
            </w:tcBorders>
          </w:tcPr>
          <w:p w14:paraId="2FFEC9AF"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Gender</w:t>
            </w:r>
          </w:p>
        </w:tc>
        <w:tc>
          <w:tcPr>
            <w:tcW w:w="10773" w:type="dxa"/>
            <w:tcBorders>
              <w:top w:val="single" w:sz="4" w:space="0" w:color="000000"/>
              <w:left w:val="single" w:sz="4" w:space="0" w:color="000000"/>
              <w:bottom w:val="single" w:sz="4" w:space="0" w:color="000000"/>
              <w:right w:val="single" w:sz="12" w:space="0" w:color="auto"/>
            </w:tcBorders>
          </w:tcPr>
          <w:p w14:paraId="5C8C1066"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PCE identifies as male and ALB identifies as female.</w:t>
            </w:r>
          </w:p>
        </w:tc>
      </w:tr>
      <w:tr w:rsidR="00D069BF" w14:paraId="6E110D00" w14:textId="77777777" w:rsidTr="008A66F7">
        <w:tc>
          <w:tcPr>
            <w:tcW w:w="2253" w:type="dxa"/>
            <w:tcBorders>
              <w:top w:val="single" w:sz="4" w:space="0" w:color="000000"/>
              <w:left w:val="single" w:sz="12" w:space="0" w:color="auto"/>
              <w:bottom w:val="single" w:sz="4" w:space="0" w:color="000000"/>
              <w:right w:val="single" w:sz="4" w:space="0" w:color="000000"/>
            </w:tcBorders>
          </w:tcPr>
          <w:p w14:paraId="22F43019"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Experience and training</w:t>
            </w:r>
          </w:p>
        </w:tc>
        <w:tc>
          <w:tcPr>
            <w:tcW w:w="10773" w:type="dxa"/>
            <w:tcBorders>
              <w:top w:val="single" w:sz="4" w:space="0" w:color="000000"/>
              <w:left w:val="single" w:sz="4" w:space="0" w:color="000000"/>
              <w:bottom w:val="single" w:sz="4" w:space="0" w:color="000000"/>
              <w:right w:val="single" w:sz="12" w:space="0" w:color="auto"/>
            </w:tcBorders>
          </w:tcPr>
          <w:p w14:paraId="0CE5FC69"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PCE has graduate-level training in health research methodology with expertise in qualitative and mixed methods research.  PCE and ALB each have over 19 years of clinical and research experience.</w:t>
            </w:r>
          </w:p>
        </w:tc>
      </w:tr>
      <w:tr w:rsidR="00D069BF" w14:paraId="115F7680" w14:textId="77777777" w:rsidTr="008A66F7">
        <w:tc>
          <w:tcPr>
            <w:tcW w:w="13026" w:type="dxa"/>
            <w:gridSpan w:val="2"/>
            <w:tcBorders>
              <w:top w:val="single" w:sz="4" w:space="0" w:color="000000"/>
              <w:left w:val="single" w:sz="12" w:space="0" w:color="auto"/>
              <w:bottom w:val="single" w:sz="4" w:space="0" w:color="000000"/>
              <w:right w:val="single" w:sz="12" w:space="0" w:color="auto"/>
            </w:tcBorders>
          </w:tcPr>
          <w:p w14:paraId="1F2CB66F"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i/>
                <w:sz w:val="21"/>
                <w:szCs w:val="21"/>
                <w:lang w:val="en-CA"/>
              </w:rPr>
              <w:t>Relationship with Participants</w:t>
            </w:r>
          </w:p>
        </w:tc>
      </w:tr>
      <w:tr w:rsidR="00D069BF" w14:paraId="4434EDE7" w14:textId="77777777" w:rsidTr="008A66F7">
        <w:tc>
          <w:tcPr>
            <w:tcW w:w="2253" w:type="dxa"/>
            <w:tcBorders>
              <w:top w:val="single" w:sz="4" w:space="0" w:color="000000"/>
              <w:left w:val="single" w:sz="12" w:space="0" w:color="auto"/>
              <w:bottom w:val="single" w:sz="4" w:space="0" w:color="000000"/>
              <w:right w:val="single" w:sz="4" w:space="0" w:color="000000"/>
            </w:tcBorders>
          </w:tcPr>
          <w:p w14:paraId="1651CC7E"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Relationship established</w:t>
            </w:r>
          </w:p>
        </w:tc>
        <w:tc>
          <w:tcPr>
            <w:tcW w:w="10773" w:type="dxa"/>
            <w:tcBorders>
              <w:top w:val="single" w:sz="4" w:space="0" w:color="000000"/>
              <w:left w:val="single" w:sz="4" w:space="0" w:color="000000"/>
              <w:bottom w:val="single" w:sz="4" w:space="0" w:color="000000"/>
              <w:right w:val="single" w:sz="12" w:space="0" w:color="auto"/>
            </w:tcBorders>
          </w:tcPr>
          <w:p w14:paraId="5B1EB5E5" w14:textId="77777777" w:rsidR="00D069BF" w:rsidRPr="00520E42" w:rsidRDefault="00D069BF" w:rsidP="008A66F7">
            <w:pPr>
              <w:rPr>
                <w:rFonts w:ascii="Times New Roman" w:hAnsi="Times New Roman" w:cs="Times New Roman"/>
                <w:sz w:val="21"/>
                <w:szCs w:val="21"/>
                <w:lang w:val="en-CA"/>
              </w:rPr>
            </w:pPr>
            <w:r w:rsidRPr="00520E42">
              <w:rPr>
                <w:rFonts w:ascii="Times New Roman" w:hAnsi="Times New Roman" w:cs="Times New Roman"/>
                <w:sz w:val="21"/>
                <w:szCs w:val="21"/>
                <w:lang w:val="en-CA"/>
              </w:rPr>
              <w:t xml:space="preserve">PCE worked as a clinician in the chiropractic program at the Langs CHC from January 2014 to January 2016, and therefore had an established relationship with many of the GPs/NPs (6 of 9) and a few of the chiropractic patients (2 of 8) who were interviewed for this study.  These established relationships seemed to facilitate trust and candid conversations during the audio-recorded interviews, particularly with the GPs/NPs.  PCE did not have a prior relationship with any of the non-chiropractic patients in this study; however, early rapport was developed and established during participant recruitment telephone calls and during introductions and conversation at the start of each interview.   </w:t>
            </w:r>
          </w:p>
        </w:tc>
      </w:tr>
      <w:tr w:rsidR="00D069BF" w14:paraId="40A7ECD3" w14:textId="77777777" w:rsidTr="008A66F7">
        <w:tc>
          <w:tcPr>
            <w:tcW w:w="2253" w:type="dxa"/>
            <w:tcBorders>
              <w:top w:val="single" w:sz="4" w:space="0" w:color="000000"/>
              <w:left w:val="single" w:sz="12" w:space="0" w:color="auto"/>
              <w:bottom w:val="single" w:sz="4" w:space="0" w:color="000000"/>
              <w:right w:val="single" w:sz="4" w:space="0" w:color="000000"/>
            </w:tcBorders>
          </w:tcPr>
          <w:p w14:paraId="3D979D58"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Participant knowledge of the interviewer</w:t>
            </w:r>
          </w:p>
        </w:tc>
        <w:tc>
          <w:tcPr>
            <w:tcW w:w="10773" w:type="dxa"/>
            <w:tcBorders>
              <w:top w:val="single" w:sz="4" w:space="0" w:color="000000"/>
              <w:left w:val="single" w:sz="4" w:space="0" w:color="000000"/>
              <w:bottom w:val="single" w:sz="4" w:space="0" w:color="000000"/>
              <w:right w:val="single" w:sz="12" w:space="0" w:color="auto"/>
            </w:tcBorders>
          </w:tcPr>
          <w:p w14:paraId="7C7C1E6B"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Participants were sent a form containing information about the study’s aims and objectives, the lead author, and his contact details, at least 1 week in advance of each interview.  Participants were also made aware that the project was being undertaken by PCE as part of a PhD thesis.</w:t>
            </w:r>
          </w:p>
        </w:tc>
      </w:tr>
      <w:tr w:rsidR="00D069BF" w14:paraId="4839C2C7" w14:textId="77777777" w:rsidTr="008A66F7">
        <w:tc>
          <w:tcPr>
            <w:tcW w:w="2253" w:type="dxa"/>
            <w:tcBorders>
              <w:top w:val="single" w:sz="4" w:space="0" w:color="000000"/>
              <w:left w:val="single" w:sz="12" w:space="0" w:color="auto"/>
              <w:bottom w:val="single" w:sz="12" w:space="0" w:color="auto"/>
              <w:right w:val="single" w:sz="4" w:space="0" w:color="000000"/>
            </w:tcBorders>
          </w:tcPr>
          <w:p w14:paraId="05354188"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Interviewer characteristics</w:t>
            </w:r>
          </w:p>
        </w:tc>
        <w:tc>
          <w:tcPr>
            <w:tcW w:w="10773" w:type="dxa"/>
            <w:tcBorders>
              <w:top w:val="single" w:sz="4" w:space="0" w:color="000000"/>
              <w:left w:val="single" w:sz="4" w:space="0" w:color="000000"/>
              <w:bottom w:val="single" w:sz="12" w:space="0" w:color="auto"/>
              <w:right w:val="single" w:sz="12" w:space="0" w:color="auto"/>
            </w:tcBorders>
          </w:tcPr>
          <w:p w14:paraId="671FC0F1" w14:textId="77777777" w:rsidR="00D069BF" w:rsidRPr="00520E42" w:rsidRDefault="00D069BF" w:rsidP="008A66F7">
            <w:pPr>
              <w:spacing w:before="40" w:after="40"/>
              <w:rPr>
                <w:rFonts w:ascii="Times New Roman" w:hAnsi="Times New Roman" w:cs="Times New Roman"/>
                <w:sz w:val="21"/>
                <w:szCs w:val="21"/>
                <w:lang w:val="en-CA"/>
              </w:rPr>
            </w:pPr>
            <w:r w:rsidRPr="00520E42">
              <w:rPr>
                <w:rFonts w:ascii="Times New Roman" w:hAnsi="Times New Roman" w:cs="Times New Roman"/>
                <w:sz w:val="21"/>
                <w:szCs w:val="21"/>
                <w:lang w:val="en-CA"/>
              </w:rPr>
              <w:t xml:space="preserve">Both investigators (PCE, ALB) were interested in the research topic because they had prior experience (PCE – 2 years, ALB – 6 years) working as clinicians in the Langs chiropractic program.  This was acknowledged as a potential source for bias in the analysis and interpretation of the data.  PCE and ALB each aimed to decrease their own bias throughout the analysis by regularly reflecting on their coding decisions in relation to the study’s aim, and reviewing and recording these reflections at the beginning of each of their peer debriefing meetings.  Because of his clinical background as a chiropractor, PCE also practiced reflexivity during the course of conducting each interview by maintaining an awareness of how this professional background could bias his assumptions and communication with participants.  Accordingly, he made a conscious effort not to stray from the interview guides or ask participants leading questions.               </w:t>
            </w:r>
          </w:p>
        </w:tc>
      </w:tr>
    </w:tbl>
    <w:p w14:paraId="6AF23557" w14:textId="0AD9B97E" w:rsidR="00D069BF" w:rsidRPr="00F65BAB" w:rsidRDefault="00D069BF" w:rsidP="00D069BF">
      <w:pPr>
        <w:spacing w:before="40"/>
        <w:rPr>
          <w:rFonts w:ascii="Times New Roman" w:hAnsi="Times New Roman" w:cs="Times New Roman"/>
          <w:sz w:val="20"/>
          <w:szCs w:val="20"/>
          <w:lang w:val="en-CA"/>
        </w:rPr>
      </w:pPr>
      <w:proofErr w:type="gramStart"/>
      <w:r w:rsidRPr="00F65BAB">
        <w:rPr>
          <w:rFonts w:ascii="Times New Roman" w:hAnsi="Times New Roman" w:cs="Times New Roman"/>
          <w:sz w:val="20"/>
          <w:szCs w:val="20"/>
          <w:vertAlign w:val="superscript"/>
          <w:lang w:val="en-CA"/>
        </w:rPr>
        <w:t>a</w:t>
      </w:r>
      <w:proofErr w:type="gramEnd"/>
      <w:r>
        <w:rPr>
          <w:rFonts w:ascii="Times New Roman" w:hAnsi="Times New Roman" w:cs="Times New Roman"/>
          <w:sz w:val="20"/>
          <w:szCs w:val="20"/>
          <w:lang w:val="en-CA"/>
        </w:rPr>
        <w:t xml:space="preserve"> Adapted from the C</w:t>
      </w:r>
      <w:r w:rsidR="008A66F7">
        <w:rPr>
          <w:rFonts w:ascii="Times New Roman" w:hAnsi="Times New Roman" w:cs="Times New Roman"/>
          <w:sz w:val="20"/>
          <w:szCs w:val="20"/>
          <w:lang w:val="en-CA"/>
        </w:rPr>
        <w:t>o</w:t>
      </w:r>
      <w:r>
        <w:rPr>
          <w:rFonts w:ascii="Times New Roman" w:hAnsi="Times New Roman" w:cs="Times New Roman"/>
          <w:sz w:val="20"/>
          <w:szCs w:val="20"/>
          <w:lang w:val="en-CA"/>
        </w:rPr>
        <w:t xml:space="preserve">nsolidated </w:t>
      </w:r>
      <w:r w:rsidR="008A66F7">
        <w:rPr>
          <w:rFonts w:ascii="Times New Roman" w:hAnsi="Times New Roman" w:cs="Times New Roman"/>
          <w:sz w:val="20"/>
          <w:szCs w:val="20"/>
          <w:lang w:val="en-CA"/>
        </w:rPr>
        <w:t>C</w:t>
      </w:r>
      <w:r>
        <w:rPr>
          <w:rFonts w:ascii="Times New Roman" w:hAnsi="Times New Roman" w:cs="Times New Roman"/>
          <w:sz w:val="20"/>
          <w:szCs w:val="20"/>
          <w:lang w:val="en-CA"/>
        </w:rPr>
        <w:t>riteria for R</w:t>
      </w:r>
      <w:r w:rsidR="008A66F7">
        <w:rPr>
          <w:rFonts w:ascii="Times New Roman" w:hAnsi="Times New Roman" w:cs="Times New Roman"/>
          <w:sz w:val="20"/>
          <w:szCs w:val="20"/>
          <w:lang w:val="en-CA"/>
        </w:rPr>
        <w:t>e</w:t>
      </w:r>
      <w:r>
        <w:rPr>
          <w:rFonts w:ascii="Times New Roman" w:hAnsi="Times New Roman" w:cs="Times New Roman"/>
          <w:sz w:val="20"/>
          <w:szCs w:val="20"/>
          <w:lang w:val="en-CA"/>
        </w:rPr>
        <w:t xml:space="preserve">porting Qualitative </w:t>
      </w:r>
      <w:r w:rsidR="008A66F7">
        <w:rPr>
          <w:rFonts w:ascii="Times New Roman" w:hAnsi="Times New Roman" w:cs="Times New Roman"/>
          <w:sz w:val="20"/>
          <w:szCs w:val="20"/>
          <w:lang w:val="en-CA"/>
        </w:rPr>
        <w:t>R</w:t>
      </w:r>
      <w:r>
        <w:rPr>
          <w:rFonts w:ascii="Times New Roman" w:hAnsi="Times New Roman" w:cs="Times New Roman"/>
          <w:sz w:val="20"/>
          <w:szCs w:val="20"/>
          <w:lang w:val="en-CA"/>
        </w:rPr>
        <w:t xml:space="preserve">esearch (COREQ): </w:t>
      </w:r>
      <w:hyperlink r:id="rId7" w:history="1">
        <w:r w:rsidRPr="009C6C9E">
          <w:rPr>
            <w:rStyle w:val="Hyperlink"/>
            <w:rFonts w:ascii="Times New Roman" w:hAnsi="Times New Roman" w:cs="Times New Roman"/>
            <w:sz w:val="20"/>
            <w:szCs w:val="20"/>
            <w:lang w:val="en-CA"/>
          </w:rPr>
          <w:t>https://academic.oup.com/intqhc/article/19/6/349/1791966</w:t>
        </w:r>
      </w:hyperlink>
      <w:r>
        <w:rPr>
          <w:rFonts w:ascii="Times New Roman" w:hAnsi="Times New Roman" w:cs="Times New Roman"/>
          <w:sz w:val="20"/>
          <w:szCs w:val="20"/>
          <w:lang w:val="en-CA"/>
        </w:rPr>
        <w:t xml:space="preserve"> </w:t>
      </w:r>
      <w:r>
        <w:rPr>
          <w:rFonts w:ascii="Times New Roman" w:hAnsi="Times New Roman" w:cs="Times New Roman"/>
          <w:b/>
          <w:lang w:val="en-CA"/>
        </w:rPr>
        <w:br w:type="page"/>
      </w:r>
    </w:p>
    <w:p w14:paraId="68F53DC5" w14:textId="77777777" w:rsidR="00D069BF" w:rsidRDefault="00D069BF" w:rsidP="00D069BF">
      <w:pPr>
        <w:rPr>
          <w:rFonts w:ascii="Times New Roman" w:hAnsi="Times New Roman" w:cs="Times New Roman"/>
          <w:b/>
          <w:lang w:val="en-CA"/>
        </w:rPr>
        <w:sectPr w:rsidR="00D069BF" w:rsidSect="008A66F7">
          <w:pgSz w:w="15840" w:h="12240" w:orient="landscape"/>
          <w:pgMar w:top="1440" w:right="1440" w:bottom="1440" w:left="1440" w:header="708" w:footer="708" w:gutter="0"/>
          <w:cols w:space="708"/>
          <w:docGrid w:linePitch="360"/>
        </w:sectPr>
      </w:pPr>
    </w:p>
    <w:p w14:paraId="234F8F73" w14:textId="77777777" w:rsidR="00D069BF" w:rsidRPr="007F6488" w:rsidRDefault="00D069BF" w:rsidP="00D069BF">
      <w:pPr>
        <w:rPr>
          <w:rFonts w:ascii="Times New Roman" w:hAnsi="Times New Roman" w:cs="Times New Roman"/>
          <w:b/>
          <w:lang w:val="en-CA"/>
        </w:rPr>
      </w:pPr>
      <w:r>
        <w:rPr>
          <w:rFonts w:ascii="Times New Roman" w:hAnsi="Times New Roman" w:cs="Times New Roman"/>
          <w:b/>
          <w:lang w:val="en-CA"/>
        </w:rPr>
        <w:t>Supplementary File 5.</w:t>
      </w:r>
      <w:r>
        <w:rPr>
          <w:rFonts w:ascii="Times New Roman" w:hAnsi="Times New Roman" w:cs="Times New Roman"/>
          <w:lang w:val="en-CA"/>
        </w:rPr>
        <w:t xml:space="preserve"> </w:t>
      </w:r>
      <w:r>
        <w:rPr>
          <w:rFonts w:ascii="Times New Roman" w:hAnsi="Times New Roman" w:cs="Times New Roman"/>
          <w:i/>
          <w:lang w:val="en-CA"/>
        </w:rPr>
        <w:t xml:space="preserve">Survival </w:t>
      </w:r>
      <w:r w:rsidRPr="00CD79C7">
        <w:rPr>
          <w:rFonts w:ascii="Times New Roman" w:hAnsi="Times New Roman" w:cs="Times New Roman"/>
          <w:i/>
          <w:lang w:val="en-CA"/>
        </w:rPr>
        <w:t xml:space="preserve">curve of the time to </w:t>
      </w:r>
      <w:r>
        <w:rPr>
          <w:rFonts w:ascii="Times New Roman" w:hAnsi="Times New Roman" w:cs="Times New Roman"/>
          <w:i/>
          <w:lang w:val="en-CA"/>
        </w:rPr>
        <w:t xml:space="preserve">first </w:t>
      </w:r>
      <w:r w:rsidRPr="00CD79C7">
        <w:rPr>
          <w:rFonts w:ascii="Times New Roman" w:hAnsi="Times New Roman" w:cs="Times New Roman"/>
          <w:i/>
          <w:lang w:val="en-CA"/>
        </w:rPr>
        <w:t>opioid prescription among</w:t>
      </w:r>
      <w:r>
        <w:rPr>
          <w:rFonts w:ascii="Times New Roman" w:hAnsi="Times New Roman" w:cs="Times New Roman"/>
          <w:i/>
          <w:lang w:val="en-CA"/>
        </w:rPr>
        <w:t xml:space="preserve"> patients (n = 945) who presented </w:t>
      </w:r>
      <w:r w:rsidRPr="00CD79C7">
        <w:rPr>
          <w:rFonts w:ascii="Times New Roman" w:hAnsi="Times New Roman" w:cs="Times New Roman"/>
          <w:i/>
          <w:lang w:val="en-CA"/>
        </w:rPr>
        <w:t xml:space="preserve">with </w:t>
      </w:r>
      <w:r>
        <w:rPr>
          <w:rFonts w:ascii="Times New Roman" w:hAnsi="Times New Roman" w:cs="Times New Roman"/>
          <w:i/>
          <w:lang w:val="en-CA"/>
        </w:rPr>
        <w:t>a non-cancer spinal pain diagnosis</w:t>
      </w:r>
      <w:r w:rsidRPr="00CD79C7">
        <w:rPr>
          <w:rFonts w:ascii="Times New Roman" w:hAnsi="Times New Roman" w:cs="Times New Roman"/>
          <w:i/>
          <w:lang w:val="en-CA"/>
        </w:rPr>
        <w:t xml:space="preserve"> </w:t>
      </w:r>
      <w:r>
        <w:rPr>
          <w:rFonts w:ascii="Times New Roman" w:hAnsi="Times New Roman" w:cs="Times New Roman"/>
          <w:i/>
          <w:lang w:val="en-CA"/>
        </w:rPr>
        <w:t>at the Langs Community Health Center</w:t>
      </w:r>
      <w:r w:rsidRPr="00CD79C7">
        <w:rPr>
          <w:rFonts w:ascii="Times New Roman" w:hAnsi="Times New Roman" w:cs="Times New Roman"/>
          <w:i/>
          <w:lang w:val="en-CA"/>
        </w:rPr>
        <w:t xml:space="preserve"> between January 1, 2014 and December 31, 2020.</w:t>
      </w:r>
    </w:p>
    <w:p w14:paraId="3E3F034C" w14:textId="77777777" w:rsidR="00D069BF" w:rsidRDefault="00D069BF" w:rsidP="00D069BF">
      <w:pPr>
        <w:rPr>
          <w:rFonts w:ascii="Times New Roman" w:hAnsi="Times New Roman" w:cs="Times New Roman"/>
          <w:b/>
          <w:lang w:val="en-CA"/>
        </w:rPr>
      </w:pPr>
    </w:p>
    <w:p w14:paraId="126E5041" w14:textId="77777777" w:rsidR="00D069BF" w:rsidRDefault="00D069BF" w:rsidP="00D069BF">
      <w:pPr>
        <w:rPr>
          <w:rFonts w:ascii="Times New Roman" w:hAnsi="Times New Roman" w:cs="Times New Roman"/>
          <w:b/>
          <w:lang w:val="en-CA"/>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255601D" wp14:editId="00552722">
                <wp:simplePos x="0" y="0"/>
                <wp:positionH relativeFrom="column">
                  <wp:posOffset>0</wp:posOffset>
                </wp:positionH>
                <wp:positionV relativeFrom="paragraph">
                  <wp:posOffset>57047</wp:posOffset>
                </wp:positionV>
                <wp:extent cx="5881370" cy="3361038"/>
                <wp:effectExtent l="0" t="0" r="11430" b="17780"/>
                <wp:wrapNone/>
                <wp:docPr id="13" name="Text Box 13"/>
                <wp:cNvGraphicFramePr/>
                <a:graphic xmlns:a="http://schemas.openxmlformats.org/drawingml/2006/main">
                  <a:graphicData uri="http://schemas.microsoft.com/office/word/2010/wordprocessingShape">
                    <wps:wsp>
                      <wps:cNvSpPr txBox="1"/>
                      <wps:spPr>
                        <a:xfrm>
                          <a:off x="0" y="0"/>
                          <a:ext cx="5881370" cy="3361038"/>
                        </a:xfrm>
                        <a:prstGeom prst="rect">
                          <a:avLst/>
                        </a:prstGeom>
                        <a:solidFill>
                          <a:schemeClr val="lt1"/>
                        </a:solidFill>
                        <a:ln w="6350">
                          <a:solidFill>
                            <a:schemeClr val="tx1"/>
                          </a:solidFill>
                        </a:ln>
                      </wps:spPr>
                      <wps:txbx>
                        <w:txbxContent>
                          <w:p w14:paraId="3C8F2841" w14:textId="77777777" w:rsidR="008A66F7" w:rsidRDefault="008A66F7" w:rsidP="00D069BF">
                            <w:r w:rsidRPr="003B322B">
                              <w:rPr>
                                <w:noProof/>
                              </w:rPr>
                              <w:drawing>
                                <wp:inline distT="0" distB="0" distL="0" distR="0" wp14:anchorId="6215D207" wp14:editId="7A2730E7">
                                  <wp:extent cx="53975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7500" cy="3467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55601D" id="_x0000_t202" coordsize="21600,21600" o:spt="202" path="m,l,21600r21600,l21600,xe">
                <v:stroke joinstyle="miter"/>
                <v:path gradientshapeok="t" o:connecttype="rect"/>
              </v:shapetype>
              <v:shape id="Text Box 13" o:spid="_x0000_s1026" type="#_x0000_t202" style="position:absolute;margin-left:0;margin-top:4.5pt;width:463.1pt;height:264.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" fillcolor="white [3201]" strokecolor="black [3213]" strokeweight=".5pt">
                <v:textbox>
                  <w:txbxContent>
                    <w:p w14:paraId="3C8F2841" w14:textId="77777777" w:rsidR="008A66F7" w:rsidRDefault="008A66F7" w:rsidP="00D069BF">
                      <w:r w:rsidRPr="003B322B">
                        <w:rPr>
                          <w:noProof/>
                        </w:rPr>
                        <w:drawing>
                          <wp:inline distT="0" distB="0" distL="0" distR="0" wp14:anchorId="6215D207" wp14:editId="7A2730E7">
                            <wp:extent cx="53975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7500" cy="3467100"/>
                                    </a:xfrm>
                                    <a:prstGeom prst="rect">
                                      <a:avLst/>
                                    </a:prstGeom>
                                  </pic:spPr>
                                </pic:pic>
                              </a:graphicData>
                            </a:graphic>
                          </wp:inline>
                        </w:drawing>
                      </w:r>
                    </w:p>
                  </w:txbxContent>
                </v:textbox>
              </v:shape>
            </w:pict>
          </mc:Fallback>
        </mc:AlternateContent>
      </w:r>
    </w:p>
    <w:p w14:paraId="2D0998B1" w14:textId="77777777" w:rsidR="00D069BF" w:rsidRDefault="00D069BF" w:rsidP="00D069BF">
      <w:pPr>
        <w:rPr>
          <w:rFonts w:ascii="Times New Roman" w:hAnsi="Times New Roman" w:cs="Times New Roman"/>
          <w:b/>
          <w:lang w:val="en-CA"/>
        </w:rPr>
      </w:pPr>
    </w:p>
    <w:p w14:paraId="6433984A" w14:textId="77777777" w:rsidR="00D069BF" w:rsidRDefault="00D069BF" w:rsidP="00D069BF">
      <w:pPr>
        <w:rPr>
          <w:rFonts w:ascii="Times New Roman" w:hAnsi="Times New Roman" w:cs="Times New Roman"/>
          <w:b/>
          <w:lang w:val="en-CA"/>
        </w:rPr>
      </w:pPr>
    </w:p>
    <w:p w14:paraId="2A662E7E" w14:textId="77777777" w:rsidR="00D069BF" w:rsidRDefault="00D069BF" w:rsidP="00D069BF">
      <w:pPr>
        <w:rPr>
          <w:rFonts w:ascii="Times New Roman" w:hAnsi="Times New Roman" w:cs="Times New Roman"/>
          <w:b/>
          <w:lang w:val="en-CA"/>
        </w:rPr>
      </w:pPr>
    </w:p>
    <w:p w14:paraId="2D1268EC" w14:textId="77777777" w:rsidR="00D069BF" w:rsidRDefault="00D069BF" w:rsidP="00D069BF">
      <w:pPr>
        <w:rPr>
          <w:rFonts w:ascii="Times New Roman" w:hAnsi="Times New Roman" w:cs="Times New Roman"/>
          <w:b/>
          <w:lang w:val="en-CA"/>
        </w:rPr>
      </w:pPr>
    </w:p>
    <w:p w14:paraId="364FF4B6" w14:textId="77777777" w:rsidR="00D069BF" w:rsidRDefault="00D069BF" w:rsidP="00D069BF">
      <w:pPr>
        <w:rPr>
          <w:rFonts w:ascii="Times New Roman" w:hAnsi="Times New Roman" w:cs="Times New Roman"/>
          <w:b/>
          <w:lang w:val="en-CA"/>
        </w:rPr>
      </w:pPr>
    </w:p>
    <w:p w14:paraId="346BAED4" w14:textId="77777777" w:rsidR="00D069BF" w:rsidRDefault="00D069BF" w:rsidP="00D069BF">
      <w:pPr>
        <w:rPr>
          <w:rFonts w:ascii="Times New Roman" w:hAnsi="Times New Roman" w:cs="Times New Roman"/>
          <w:b/>
          <w:lang w:val="en-CA"/>
        </w:rPr>
      </w:pPr>
    </w:p>
    <w:p w14:paraId="221EC426" w14:textId="77777777" w:rsidR="00D069BF" w:rsidRDefault="00D069BF" w:rsidP="00D069BF">
      <w:pPr>
        <w:rPr>
          <w:rFonts w:ascii="Times New Roman" w:hAnsi="Times New Roman" w:cs="Times New Roman"/>
          <w:b/>
          <w:lang w:val="en-CA"/>
        </w:rPr>
      </w:pPr>
    </w:p>
    <w:p w14:paraId="1157A413" w14:textId="77777777" w:rsidR="00D069BF" w:rsidRDefault="00D069BF" w:rsidP="00D069BF">
      <w:pPr>
        <w:rPr>
          <w:rFonts w:ascii="Times New Roman" w:hAnsi="Times New Roman" w:cs="Times New Roman"/>
          <w:b/>
          <w:lang w:val="en-CA"/>
        </w:rPr>
      </w:pPr>
    </w:p>
    <w:p w14:paraId="6A3E1E34" w14:textId="77777777" w:rsidR="00D069BF" w:rsidRDefault="00D069BF" w:rsidP="00D069BF">
      <w:pPr>
        <w:rPr>
          <w:rFonts w:ascii="Times New Roman" w:hAnsi="Times New Roman" w:cs="Times New Roman"/>
          <w:b/>
          <w:lang w:val="en-CA"/>
        </w:rPr>
      </w:pPr>
    </w:p>
    <w:p w14:paraId="6C199EA9" w14:textId="77777777" w:rsidR="00D069BF" w:rsidRDefault="00D069BF" w:rsidP="00D069BF">
      <w:pPr>
        <w:rPr>
          <w:rFonts w:ascii="Times New Roman" w:hAnsi="Times New Roman" w:cs="Times New Roman"/>
          <w:b/>
          <w:lang w:val="en-CA"/>
        </w:rPr>
      </w:pPr>
    </w:p>
    <w:p w14:paraId="2DE89735" w14:textId="77777777" w:rsidR="00D069BF" w:rsidRDefault="00D069BF" w:rsidP="00D069BF">
      <w:pPr>
        <w:rPr>
          <w:rFonts w:ascii="Times New Roman" w:hAnsi="Times New Roman" w:cs="Times New Roman"/>
          <w:b/>
          <w:lang w:val="en-CA"/>
        </w:rPr>
      </w:pPr>
    </w:p>
    <w:p w14:paraId="4EFD8F9D" w14:textId="77777777" w:rsidR="00D069BF" w:rsidRDefault="00D069BF" w:rsidP="00D069BF">
      <w:pPr>
        <w:rPr>
          <w:rFonts w:ascii="Times New Roman" w:hAnsi="Times New Roman" w:cs="Times New Roman"/>
          <w:b/>
          <w:lang w:val="en-CA"/>
        </w:rPr>
      </w:pPr>
    </w:p>
    <w:p w14:paraId="707B5F30" w14:textId="77777777" w:rsidR="00D069BF" w:rsidRDefault="00D069BF" w:rsidP="00D069BF">
      <w:pPr>
        <w:rPr>
          <w:rFonts w:ascii="Times New Roman" w:hAnsi="Times New Roman" w:cs="Times New Roman"/>
          <w:b/>
          <w:lang w:val="en-CA"/>
        </w:rPr>
      </w:pPr>
    </w:p>
    <w:p w14:paraId="47FF9685" w14:textId="77777777" w:rsidR="00D069BF" w:rsidRDefault="00D069BF" w:rsidP="00D069BF">
      <w:pPr>
        <w:rPr>
          <w:rFonts w:ascii="Times New Roman" w:hAnsi="Times New Roman" w:cs="Times New Roman"/>
          <w:b/>
          <w:lang w:val="en-CA"/>
        </w:rPr>
      </w:pPr>
    </w:p>
    <w:p w14:paraId="333E3D51" w14:textId="77777777" w:rsidR="00D069BF" w:rsidRDefault="00D069BF" w:rsidP="00D069BF">
      <w:pPr>
        <w:rPr>
          <w:rFonts w:ascii="Times New Roman" w:hAnsi="Times New Roman" w:cs="Times New Roman"/>
          <w:b/>
          <w:lang w:val="en-CA"/>
        </w:rPr>
      </w:pPr>
    </w:p>
    <w:p w14:paraId="75C30D76" w14:textId="77777777" w:rsidR="00D069BF" w:rsidRDefault="00D069BF" w:rsidP="00D069BF">
      <w:pPr>
        <w:rPr>
          <w:rFonts w:ascii="Times New Roman" w:hAnsi="Times New Roman" w:cs="Times New Roman"/>
          <w:b/>
          <w:lang w:val="en-CA"/>
        </w:rPr>
      </w:pPr>
    </w:p>
    <w:p w14:paraId="56E85B2E" w14:textId="77777777" w:rsidR="00D069BF" w:rsidRDefault="00D069BF" w:rsidP="00D069BF">
      <w:pPr>
        <w:rPr>
          <w:rFonts w:ascii="Times New Roman" w:hAnsi="Times New Roman" w:cs="Times New Roman"/>
          <w:b/>
          <w:lang w:val="en-CA"/>
        </w:rPr>
      </w:pPr>
    </w:p>
    <w:p w14:paraId="2AFEE288" w14:textId="77777777" w:rsidR="00D069BF" w:rsidRDefault="00D069BF" w:rsidP="00D069BF">
      <w:pPr>
        <w:rPr>
          <w:rFonts w:ascii="Times New Roman" w:hAnsi="Times New Roman" w:cs="Times New Roman"/>
          <w:b/>
          <w:lang w:val="en-CA"/>
        </w:rPr>
      </w:pPr>
    </w:p>
    <w:p w14:paraId="0F4547B0" w14:textId="77777777" w:rsidR="00D069BF" w:rsidRDefault="00D069BF" w:rsidP="00D069BF">
      <w:pPr>
        <w:rPr>
          <w:rFonts w:ascii="Times New Roman" w:hAnsi="Times New Roman" w:cs="Times New Roman"/>
          <w:b/>
          <w:lang w:val="en-CA"/>
        </w:rPr>
      </w:pPr>
    </w:p>
    <w:p w14:paraId="6FDBDAF7" w14:textId="77777777" w:rsidR="00D069BF" w:rsidRDefault="00D069BF" w:rsidP="00D069BF">
      <w:pPr>
        <w:rPr>
          <w:rFonts w:ascii="Times New Roman" w:hAnsi="Times New Roman" w:cs="Times New Roman"/>
          <w:b/>
          <w:lang w:val="en-CA"/>
        </w:rPr>
      </w:pPr>
    </w:p>
    <w:p w14:paraId="606C2021" w14:textId="77777777" w:rsidR="00D069BF" w:rsidRPr="000E0342" w:rsidRDefault="00D069BF" w:rsidP="00D069BF">
      <w:pPr>
        <w:rPr>
          <w:rFonts w:ascii="Times New Roman" w:hAnsi="Times New Roman" w:cs="Times New Roman"/>
          <w:lang w:val="en-CA"/>
        </w:rPr>
        <w:sectPr w:rsidR="00D069BF" w:rsidRPr="000E0342" w:rsidSect="008A66F7">
          <w:pgSz w:w="12240" w:h="15840"/>
          <w:pgMar w:top="1440" w:right="1440" w:bottom="1440" w:left="1440" w:header="708" w:footer="708" w:gutter="0"/>
          <w:cols w:space="708"/>
          <w:docGrid w:linePitch="360"/>
        </w:sectPr>
      </w:pPr>
    </w:p>
    <w:p w14:paraId="2F196922" w14:textId="77777777" w:rsidR="00D069BF" w:rsidRPr="00CD79C7" w:rsidRDefault="00D069BF" w:rsidP="00D069BF">
      <w:pPr>
        <w:rPr>
          <w:rFonts w:ascii="Times New Roman" w:hAnsi="Times New Roman" w:cs="Times New Roman"/>
          <w:i/>
          <w:lang w:val="en-CA"/>
        </w:rPr>
      </w:pPr>
      <w:r>
        <w:rPr>
          <w:rFonts w:ascii="Times New Roman" w:hAnsi="Times New Roman" w:cs="Times New Roman"/>
          <w:b/>
          <w:lang w:val="en-CA"/>
        </w:rPr>
        <w:t>Supplementary File 6.</w:t>
      </w:r>
      <w:r>
        <w:rPr>
          <w:rFonts w:ascii="Times New Roman" w:hAnsi="Times New Roman" w:cs="Times New Roman"/>
          <w:lang w:val="en-CA"/>
        </w:rPr>
        <w:t xml:space="preserve"> </w:t>
      </w:r>
      <w:r w:rsidRPr="00CD79C7">
        <w:rPr>
          <w:rFonts w:ascii="Times New Roman" w:hAnsi="Times New Roman" w:cs="Times New Roman"/>
          <w:i/>
          <w:lang w:val="en-CA"/>
        </w:rPr>
        <w:t>Baseline comparison</w:t>
      </w:r>
      <w:r>
        <w:rPr>
          <w:rFonts w:ascii="Times New Roman" w:hAnsi="Times New Roman" w:cs="Times New Roman"/>
          <w:i/>
          <w:lang w:val="en-CA"/>
        </w:rPr>
        <w:t>s</w:t>
      </w:r>
      <w:r w:rsidRPr="00CD79C7">
        <w:rPr>
          <w:rFonts w:ascii="Times New Roman" w:hAnsi="Times New Roman" w:cs="Times New Roman"/>
          <w:i/>
          <w:lang w:val="en-CA"/>
        </w:rPr>
        <w:t xml:space="preserve"> of recipients versus non-recipients of chiropractic services </w:t>
      </w:r>
      <w:r>
        <w:rPr>
          <w:rFonts w:ascii="Times New Roman" w:hAnsi="Times New Roman" w:cs="Times New Roman"/>
          <w:i/>
          <w:lang w:val="en-CA"/>
        </w:rPr>
        <w:t>who presented</w:t>
      </w:r>
      <w:r w:rsidRPr="00CD79C7">
        <w:rPr>
          <w:rFonts w:ascii="Times New Roman" w:hAnsi="Times New Roman" w:cs="Times New Roman"/>
          <w:i/>
          <w:lang w:val="en-CA"/>
        </w:rPr>
        <w:t xml:space="preserve"> at the Langs Community Health Cent</w:t>
      </w:r>
      <w:r>
        <w:rPr>
          <w:rFonts w:ascii="Times New Roman" w:hAnsi="Times New Roman" w:cs="Times New Roman"/>
          <w:i/>
          <w:lang w:val="en-CA"/>
        </w:rPr>
        <w:t>er</w:t>
      </w:r>
      <w:r w:rsidRPr="00CD79C7">
        <w:rPr>
          <w:rFonts w:ascii="Times New Roman" w:hAnsi="Times New Roman" w:cs="Times New Roman"/>
          <w:i/>
          <w:lang w:val="en-CA"/>
        </w:rPr>
        <w:t xml:space="preserve"> with non-cancer back or neck pain between January 1, 2014 and December 31, 2020.</w:t>
      </w:r>
    </w:p>
    <w:p w14:paraId="7CE2FA57" w14:textId="77777777" w:rsidR="00D069BF" w:rsidRDefault="00D069BF" w:rsidP="00D069BF">
      <w:pPr>
        <w:rPr>
          <w:rFonts w:ascii="Times New Roman" w:hAnsi="Times New Roman" w:cs="Times New Roman"/>
          <w:b/>
          <w:lang w:val="en-CA"/>
        </w:rPr>
      </w:pPr>
    </w:p>
    <w:tbl>
      <w:tblPr>
        <w:tblStyle w:val="TableGrid"/>
        <w:tblW w:w="0" w:type="auto"/>
        <w:tblLook w:val="04A0" w:firstRow="1" w:lastRow="0" w:firstColumn="1" w:lastColumn="0" w:noHBand="0" w:noVBand="1"/>
      </w:tblPr>
      <w:tblGrid>
        <w:gridCol w:w="3104"/>
        <w:gridCol w:w="1842"/>
        <w:gridCol w:w="1843"/>
        <w:gridCol w:w="1153"/>
        <w:gridCol w:w="1904"/>
        <w:gridCol w:w="1905"/>
        <w:gridCol w:w="1179"/>
      </w:tblGrid>
      <w:tr w:rsidR="00D069BF" w14:paraId="4858F7C6" w14:textId="77777777" w:rsidTr="008A66F7">
        <w:tc>
          <w:tcPr>
            <w:tcW w:w="3104" w:type="dxa"/>
            <w:vMerge w:val="restart"/>
            <w:tcBorders>
              <w:top w:val="single" w:sz="12" w:space="0" w:color="000000"/>
              <w:left w:val="single" w:sz="12" w:space="0" w:color="000000"/>
            </w:tcBorders>
          </w:tcPr>
          <w:p w14:paraId="2AAAD644" w14:textId="77777777" w:rsidR="00D069BF" w:rsidRDefault="00D069BF" w:rsidP="008A66F7">
            <w:pPr>
              <w:spacing w:before="40" w:after="100"/>
              <w:rPr>
                <w:rFonts w:ascii="Times New Roman" w:hAnsi="Times New Roman" w:cs="Times New Roman"/>
                <w:b/>
                <w:lang w:val="en-CA"/>
              </w:rPr>
            </w:pPr>
          </w:p>
          <w:p w14:paraId="76EAAF83" w14:textId="77777777" w:rsidR="00D069BF" w:rsidRDefault="00D069BF" w:rsidP="008A66F7">
            <w:pPr>
              <w:spacing w:before="40" w:after="40"/>
              <w:rPr>
                <w:rFonts w:ascii="Times New Roman" w:hAnsi="Times New Roman" w:cs="Times New Roman"/>
                <w:b/>
                <w:lang w:val="en-CA"/>
              </w:rPr>
            </w:pPr>
            <w:r>
              <w:rPr>
                <w:rFonts w:ascii="Times New Roman" w:hAnsi="Times New Roman" w:cs="Times New Roman"/>
                <w:b/>
                <w:lang w:val="en-CA"/>
              </w:rPr>
              <w:t xml:space="preserve">Variable </w:t>
            </w:r>
            <w:r w:rsidRPr="00FF7015">
              <w:rPr>
                <w:rFonts w:ascii="Times New Roman" w:hAnsi="Times New Roman" w:cs="Times New Roman"/>
                <w:b/>
                <w:vertAlign w:val="superscript"/>
                <w:lang w:val="en-CA"/>
              </w:rPr>
              <w:t>a</w:t>
            </w:r>
          </w:p>
        </w:tc>
        <w:tc>
          <w:tcPr>
            <w:tcW w:w="3685" w:type="dxa"/>
            <w:gridSpan w:val="2"/>
            <w:tcBorders>
              <w:top w:val="single" w:sz="12" w:space="0" w:color="000000"/>
              <w:bottom w:val="single" w:sz="4" w:space="0" w:color="000000"/>
            </w:tcBorders>
          </w:tcPr>
          <w:p w14:paraId="245C395D"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Overall</w:t>
            </w:r>
          </w:p>
        </w:tc>
        <w:tc>
          <w:tcPr>
            <w:tcW w:w="1153" w:type="dxa"/>
            <w:vMerge w:val="restart"/>
            <w:tcBorders>
              <w:top w:val="single" w:sz="12" w:space="0" w:color="000000"/>
            </w:tcBorders>
          </w:tcPr>
          <w:p w14:paraId="01117989" w14:textId="77777777" w:rsidR="00D069BF" w:rsidRDefault="00D069BF" w:rsidP="008A66F7">
            <w:pPr>
              <w:spacing w:before="40" w:after="100"/>
              <w:jc w:val="center"/>
              <w:rPr>
                <w:rFonts w:ascii="Times New Roman" w:hAnsi="Times New Roman" w:cs="Times New Roman"/>
                <w:b/>
                <w:i/>
                <w:lang w:val="en-CA"/>
              </w:rPr>
            </w:pPr>
          </w:p>
          <w:p w14:paraId="16701A98" w14:textId="77777777" w:rsidR="00D069BF" w:rsidRDefault="00D069BF" w:rsidP="008A66F7">
            <w:pPr>
              <w:spacing w:before="40" w:after="40"/>
              <w:jc w:val="center"/>
              <w:rPr>
                <w:rFonts w:ascii="Times New Roman" w:hAnsi="Times New Roman" w:cs="Times New Roman"/>
                <w:b/>
                <w:i/>
                <w:lang w:val="en-CA"/>
              </w:rPr>
            </w:pPr>
            <w:r>
              <w:rPr>
                <w:rFonts w:ascii="Times New Roman" w:hAnsi="Times New Roman" w:cs="Times New Roman"/>
                <w:b/>
                <w:i/>
                <w:lang w:val="en-CA"/>
              </w:rPr>
              <w:t>P</w:t>
            </w:r>
            <w:r>
              <w:rPr>
                <w:rFonts w:ascii="Times New Roman" w:hAnsi="Times New Roman" w:cs="Times New Roman"/>
                <w:b/>
                <w:lang w:val="en-CA"/>
              </w:rPr>
              <w:t xml:space="preserve">-value </w:t>
            </w:r>
            <w:r w:rsidRPr="009113AC">
              <w:rPr>
                <w:rFonts w:ascii="Times New Roman" w:hAnsi="Times New Roman" w:cs="Times New Roman"/>
                <w:b/>
                <w:vertAlign w:val="superscript"/>
                <w:lang w:val="en-CA"/>
              </w:rPr>
              <w:t>b</w:t>
            </w:r>
          </w:p>
        </w:tc>
        <w:tc>
          <w:tcPr>
            <w:tcW w:w="3809" w:type="dxa"/>
            <w:gridSpan w:val="2"/>
            <w:tcBorders>
              <w:top w:val="single" w:sz="12" w:space="0" w:color="000000"/>
              <w:bottom w:val="single" w:sz="4" w:space="0" w:color="000000"/>
            </w:tcBorders>
          </w:tcPr>
          <w:p w14:paraId="65B8F7EF"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Within 30 Days of Index Visit</w:t>
            </w:r>
          </w:p>
        </w:tc>
        <w:tc>
          <w:tcPr>
            <w:tcW w:w="1179" w:type="dxa"/>
            <w:vMerge w:val="restart"/>
            <w:tcBorders>
              <w:top w:val="single" w:sz="12" w:space="0" w:color="000000"/>
              <w:right w:val="single" w:sz="12" w:space="0" w:color="000000"/>
            </w:tcBorders>
          </w:tcPr>
          <w:p w14:paraId="040C7271" w14:textId="77777777" w:rsidR="00D069BF" w:rsidRDefault="00D069BF" w:rsidP="008A66F7">
            <w:pPr>
              <w:spacing w:before="40" w:after="100"/>
              <w:jc w:val="center"/>
              <w:rPr>
                <w:rFonts w:ascii="Times New Roman" w:hAnsi="Times New Roman" w:cs="Times New Roman"/>
                <w:b/>
                <w:i/>
                <w:lang w:val="en-CA"/>
              </w:rPr>
            </w:pPr>
          </w:p>
          <w:p w14:paraId="6C8F1657" w14:textId="77777777" w:rsidR="00D069BF" w:rsidRDefault="00D069BF" w:rsidP="008A66F7">
            <w:pPr>
              <w:spacing w:before="40" w:after="40"/>
              <w:jc w:val="center"/>
              <w:rPr>
                <w:rFonts w:ascii="Times New Roman" w:hAnsi="Times New Roman" w:cs="Times New Roman"/>
                <w:b/>
                <w:i/>
                <w:lang w:val="en-CA"/>
              </w:rPr>
            </w:pPr>
            <w:r>
              <w:rPr>
                <w:rFonts w:ascii="Times New Roman" w:hAnsi="Times New Roman" w:cs="Times New Roman"/>
                <w:b/>
                <w:i/>
                <w:lang w:val="en-CA"/>
              </w:rPr>
              <w:t>P</w:t>
            </w:r>
            <w:r>
              <w:rPr>
                <w:rFonts w:ascii="Times New Roman" w:hAnsi="Times New Roman" w:cs="Times New Roman"/>
                <w:b/>
                <w:lang w:val="en-CA"/>
              </w:rPr>
              <w:t xml:space="preserve">-value </w:t>
            </w:r>
            <w:r w:rsidRPr="009113AC">
              <w:rPr>
                <w:rFonts w:ascii="Times New Roman" w:hAnsi="Times New Roman" w:cs="Times New Roman"/>
                <w:b/>
                <w:vertAlign w:val="superscript"/>
                <w:lang w:val="en-CA"/>
              </w:rPr>
              <w:t>b</w:t>
            </w:r>
          </w:p>
        </w:tc>
      </w:tr>
      <w:tr w:rsidR="00D069BF" w14:paraId="41057EDE" w14:textId="77777777" w:rsidTr="008A66F7">
        <w:tc>
          <w:tcPr>
            <w:tcW w:w="3104" w:type="dxa"/>
            <w:vMerge/>
            <w:tcBorders>
              <w:left w:val="single" w:sz="12" w:space="0" w:color="000000"/>
              <w:bottom w:val="single" w:sz="12" w:space="0" w:color="000000"/>
            </w:tcBorders>
          </w:tcPr>
          <w:p w14:paraId="18263DA0" w14:textId="77777777" w:rsidR="00D069BF" w:rsidRDefault="00D069BF" w:rsidP="008A66F7">
            <w:pPr>
              <w:spacing w:before="40" w:after="40"/>
              <w:rPr>
                <w:rFonts w:ascii="Times New Roman" w:hAnsi="Times New Roman" w:cs="Times New Roman"/>
                <w:b/>
                <w:lang w:val="en-CA"/>
              </w:rPr>
            </w:pPr>
          </w:p>
        </w:tc>
        <w:tc>
          <w:tcPr>
            <w:tcW w:w="1842" w:type="dxa"/>
            <w:tcBorders>
              <w:top w:val="single" w:sz="4" w:space="0" w:color="000000"/>
              <w:bottom w:val="single" w:sz="12" w:space="0" w:color="000000"/>
            </w:tcBorders>
          </w:tcPr>
          <w:p w14:paraId="0E16DCAC"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 xml:space="preserve">Recipients </w:t>
            </w:r>
          </w:p>
          <w:p w14:paraId="1E1C7925"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w:t>
            </w:r>
            <w:r w:rsidRPr="005A6C48">
              <w:rPr>
                <w:rFonts w:ascii="Times New Roman" w:hAnsi="Times New Roman" w:cs="Times New Roman"/>
                <w:b/>
                <w:lang w:val="en-CA"/>
              </w:rPr>
              <w:t>n</w:t>
            </w:r>
            <w:r>
              <w:rPr>
                <w:rFonts w:ascii="Times New Roman" w:hAnsi="Times New Roman" w:cs="Times New Roman"/>
                <w:b/>
                <w:lang w:val="en-CA"/>
              </w:rPr>
              <w:t xml:space="preserve"> = 183)</w:t>
            </w:r>
          </w:p>
        </w:tc>
        <w:tc>
          <w:tcPr>
            <w:tcW w:w="1843" w:type="dxa"/>
            <w:tcBorders>
              <w:top w:val="single" w:sz="4" w:space="0" w:color="000000"/>
              <w:bottom w:val="single" w:sz="12" w:space="0" w:color="000000"/>
            </w:tcBorders>
          </w:tcPr>
          <w:p w14:paraId="45603EEE"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Non-recipients</w:t>
            </w:r>
          </w:p>
          <w:p w14:paraId="185B1D09"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w:t>
            </w:r>
            <w:r w:rsidRPr="005A6C48">
              <w:rPr>
                <w:rFonts w:ascii="Times New Roman" w:hAnsi="Times New Roman" w:cs="Times New Roman"/>
                <w:b/>
                <w:lang w:val="en-CA"/>
              </w:rPr>
              <w:t>n</w:t>
            </w:r>
            <w:r>
              <w:rPr>
                <w:rFonts w:ascii="Times New Roman" w:hAnsi="Times New Roman" w:cs="Times New Roman"/>
                <w:b/>
                <w:lang w:val="en-CA"/>
              </w:rPr>
              <w:t xml:space="preserve"> = 762)</w:t>
            </w:r>
          </w:p>
        </w:tc>
        <w:tc>
          <w:tcPr>
            <w:tcW w:w="1153" w:type="dxa"/>
            <w:vMerge/>
            <w:tcBorders>
              <w:bottom w:val="single" w:sz="12" w:space="0" w:color="000000"/>
            </w:tcBorders>
          </w:tcPr>
          <w:p w14:paraId="7A759D4F" w14:textId="77777777" w:rsidR="00D069BF" w:rsidRPr="00D9756D" w:rsidRDefault="00D069BF" w:rsidP="008A66F7">
            <w:pPr>
              <w:spacing w:before="40" w:after="40"/>
              <w:jc w:val="center"/>
              <w:rPr>
                <w:rFonts w:ascii="Times New Roman" w:hAnsi="Times New Roman" w:cs="Times New Roman"/>
                <w:b/>
                <w:lang w:val="en-CA"/>
              </w:rPr>
            </w:pPr>
          </w:p>
        </w:tc>
        <w:tc>
          <w:tcPr>
            <w:tcW w:w="1904" w:type="dxa"/>
            <w:tcBorders>
              <w:top w:val="single" w:sz="4" w:space="0" w:color="000000"/>
              <w:bottom w:val="single" w:sz="12" w:space="0" w:color="000000"/>
            </w:tcBorders>
          </w:tcPr>
          <w:p w14:paraId="0D20E500"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Recipients</w:t>
            </w:r>
          </w:p>
          <w:p w14:paraId="41FDE9DF" w14:textId="77777777" w:rsidR="00D069BF" w:rsidRDefault="00D069BF" w:rsidP="008A66F7">
            <w:pPr>
              <w:spacing w:before="40" w:after="40"/>
              <w:jc w:val="center"/>
              <w:rPr>
                <w:rFonts w:ascii="Times New Roman" w:hAnsi="Times New Roman" w:cs="Times New Roman"/>
                <w:b/>
                <w:i/>
                <w:lang w:val="en-CA"/>
              </w:rPr>
            </w:pPr>
            <w:r>
              <w:rPr>
                <w:rFonts w:ascii="Times New Roman" w:hAnsi="Times New Roman" w:cs="Times New Roman"/>
                <w:b/>
                <w:lang w:val="en-CA"/>
              </w:rPr>
              <w:t>(</w:t>
            </w:r>
            <w:r w:rsidRPr="005A6C48">
              <w:rPr>
                <w:rFonts w:ascii="Times New Roman" w:hAnsi="Times New Roman" w:cs="Times New Roman"/>
                <w:b/>
                <w:lang w:val="en-CA"/>
              </w:rPr>
              <w:t>n</w:t>
            </w:r>
            <w:r>
              <w:rPr>
                <w:rFonts w:ascii="Times New Roman" w:hAnsi="Times New Roman" w:cs="Times New Roman"/>
                <w:b/>
                <w:lang w:val="en-CA"/>
              </w:rPr>
              <w:t xml:space="preserve"> = 87)</w:t>
            </w:r>
          </w:p>
        </w:tc>
        <w:tc>
          <w:tcPr>
            <w:tcW w:w="1905" w:type="dxa"/>
            <w:tcBorders>
              <w:top w:val="single" w:sz="4" w:space="0" w:color="000000"/>
              <w:bottom w:val="single" w:sz="12" w:space="0" w:color="000000"/>
            </w:tcBorders>
          </w:tcPr>
          <w:p w14:paraId="4501E4AE"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Non-recipients</w:t>
            </w:r>
          </w:p>
          <w:p w14:paraId="74AECACA" w14:textId="77777777" w:rsidR="00D069BF" w:rsidRPr="008C243C"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w:t>
            </w:r>
            <w:r w:rsidRPr="005A6C48">
              <w:rPr>
                <w:rFonts w:ascii="Times New Roman" w:hAnsi="Times New Roman" w:cs="Times New Roman"/>
                <w:b/>
                <w:lang w:val="en-CA"/>
              </w:rPr>
              <w:t>n</w:t>
            </w:r>
            <w:r>
              <w:rPr>
                <w:rFonts w:ascii="Times New Roman" w:hAnsi="Times New Roman" w:cs="Times New Roman"/>
                <w:b/>
                <w:lang w:val="en-CA"/>
              </w:rPr>
              <w:t xml:space="preserve"> = 858)</w:t>
            </w:r>
          </w:p>
        </w:tc>
        <w:tc>
          <w:tcPr>
            <w:tcW w:w="1179" w:type="dxa"/>
            <w:vMerge/>
            <w:tcBorders>
              <w:bottom w:val="single" w:sz="12" w:space="0" w:color="000000"/>
              <w:right w:val="single" w:sz="12" w:space="0" w:color="000000"/>
            </w:tcBorders>
          </w:tcPr>
          <w:p w14:paraId="70A69094" w14:textId="77777777" w:rsidR="00D069BF" w:rsidRPr="00E91430" w:rsidRDefault="00D069BF" w:rsidP="008A66F7">
            <w:pPr>
              <w:spacing w:before="40" w:after="40"/>
              <w:jc w:val="center"/>
              <w:rPr>
                <w:rFonts w:ascii="Times New Roman" w:hAnsi="Times New Roman" w:cs="Times New Roman"/>
                <w:b/>
                <w:lang w:val="en-CA"/>
              </w:rPr>
            </w:pPr>
          </w:p>
        </w:tc>
      </w:tr>
      <w:tr w:rsidR="00D069BF" w14:paraId="4157D776" w14:textId="77777777" w:rsidTr="008A66F7">
        <w:tc>
          <w:tcPr>
            <w:tcW w:w="3104" w:type="dxa"/>
            <w:tcBorders>
              <w:top w:val="single" w:sz="12" w:space="0" w:color="000000"/>
              <w:left w:val="single" w:sz="12" w:space="0" w:color="000000"/>
            </w:tcBorders>
          </w:tcPr>
          <w:p w14:paraId="0AE0E34B" w14:textId="77777777" w:rsidR="00D069BF" w:rsidRPr="00542E60" w:rsidRDefault="00D069BF" w:rsidP="008A66F7">
            <w:pPr>
              <w:rPr>
                <w:rFonts w:ascii="Times New Roman" w:hAnsi="Times New Roman" w:cs="Times New Roman"/>
                <w:sz w:val="22"/>
                <w:szCs w:val="22"/>
                <w:lang w:val="en-CA"/>
              </w:rPr>
            </w:pPr>
            <w:r w:rsidRPr="00542E60">
              <w:rPr>
                <w:rFonts w:ascii="Times New Roman" w:hAnsi="Times New Roman" w:cs="Times New Roman"/>
                <w:sz w:val="22"/>
                <w:szCs w:val="22"/>
                <w:lang w:val="en-CA"/>
              </w:rPr>
              <w:t>Age in years, mean (SD)</w:t>
            </w:r>
          </w:p>
        </w:tc>
        <w:tc>
          <w:tcPr>
            <w:tcW w:w="1842" w:type="dxa"/>
            <w:tcBorders>
              <w:top w:val="single" w:sz="12" w:space="0" w:color="000000"/>
            </w:tcBorders>
          </w:tcPr>
          <w:p w14:paraId="707C6326" w14:textId="77777777" w:rsidR="00D069BF" w:rsidRPr="00542E60" w:rsidRDefault="00D069BF" w:rsidP="008A66F7">
            <w:pPr>
              <w:spacing w:before="20"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54.2 (17.2)</w:t>
            </w:r>
          </w:p>
        </w:tc>
        <w:tc>
          <w:tcPr>
            <w:tcW w:w="1843" w:type="dxa"/>
            <w:tcBorders>
              <w:top w:val="single" w:sz="12" w:space="0" w:color="000000"/>
            </w:tcBorders>
          </w:tcPr>
          <w:p w14:paraId="6EF49DC4" w14:textId="77777777" w:rsidR="00D069BF" w:rsidRPr="00542E60" w:rsidRDefault="00D069BF" w:rsidP="008A66F7">
            <w:pPr>
              <w:spacing w:before="20"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52.0 (17.0)</w:t>
            </w:r>
          </w:p>
        </w:tc>
        <w:tc>
          <w:tcPr>
            <w:tcW w:w="1153" w:type="dxa"/>
            <w:tcBorders>
              <w:top w:val="single" w:sz="12" w:space="0" w:color="000000"/>
            </w:tcBorders>
          </w:tcPr>
          <w:p w14:paraId="395556DF" w14:textId="77777777" w:rsidR="00D069BF" w:rsidRPr="00542E60" w:rsidRDefault="00D069BF" w:rsidP="008A66F7">
            <w:pPr>
              <w:spacing w:before="20"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.119</w:t>
            </w:r>
          </w:p>
        </w:tc>
        <w:tc>
          <w:tcPr>
            <w:tcW w:w="1904" w:type="dxa"/>
            <w:tcBorders>
              <w:top w:val="single" w:sz="12" w:space="0" w:color="000000"/>
            </w:tcBorders>
          </w:tcPr>
          <w:p w14:paraId="19F28DCB" w14:textId="77777777" w:rsidR="00D069BF" w:rsidRPr="00542E60" w:rsidRDefault="00D069BF" w:rsidP="008A66F7">
            <w:pPr>
              <w:spacing w:before="20"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52.7 (16.6)</w:t>
            </w:r>
          </w:p>
        </w:tc>
        <w:tc>
          <w:tcPr>
            <w:tcW w:w="1905" w:type="dxa"/>
            <w:tcBorders>
              <w:top w:val="single" w:sz="12" w:space="0" w:color="000000"/>
            </w:tcBorders>
          </w:tcPr>
          <w:p w14:paraId="093663FD" w14:textId="77777777" w:rsidR="00D069BF" w:rsidRPr="00542E60" w:rsidRDefault="00D069BF" w:rsidP="008A66F7">
            <w:pPr>
              <w:spacing w:before="20"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52.4 (17.1)</w:t>
            </w:r>
          </w:p>
        </w:tc>
        <w:tc>
          <w:tcPr>
            <w:tcW w:w="1179" w:type="dxa"/>
            <w:tcBorders>
              <w:top w:val="single" w:sz="12" w:space="0" w:color="000000"/>
              <w:right w:val="single" w:sz="12" w:space="0" w:color="000000"/>
            </w:tcBorders>
          </w:tcPr>
          <w:p w14:paraId="06A6A014" w14:textId="77777777" w:rsidR="00D069BF" w:rsidRPr="00542E60" w:rsidRDefault="00D069BF" w:rsidP="008A66F7">
            <w:pPr>
              <w:spacing w:before="20"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.872</w:t>
            </w:r>
          </w:p>
        </w:tc>
      </w:tr>
      <w:tr w:rsidR="00D069BF" w14:paraId="41AF1148" w14:textId="77777777" w:rsidTr="008A66F7">
        <w:tc>
          <w:tcPr>
            <w:tcW w:w="3104" w:type="dxa"/>
            <w:tcBorders>
              <w:left w:val="single" w:sz="12" w:space="0" w:color="000000"/>
            </w:tcBorders>
          </w:tcPr>
          <w:p w14:paraId="61F1AC8C" w14:textId="77777777" w:rsidR="00D069BF" w:rsidRPr="00542E60" w:rsidRDefault="00D069BF" w:rsidP="008A66F7">
            <w:pPr>
              <w:rPr>
                <w:rFonts w:ascii="Times New Roman" w:hAnsi="Times New Roman" w:cs="Times New Roman"/>
                <w:sz w:val="22"/>
                <w:szCs w:val="22"/>
                <w:lang w:val="en-CA"/>
              </w:rPr>
            </w:pPr>
            <w:r w:rsidRPr="00542E60">
              <w:rPr>
                <w:rFonts w:ascii="Times New Roman" w:hAnsi="Times New Roman" w:cs="Times New Roman"/>
                <w:sz w:val="22"/>
                <w:szCs w:val="22"/>
                <w:lang w:val="en-CA"/>
              </w:rPr>
              <w:t>Sex</w:t>
            </w:r>
          </w:p>
          <w:p w14:paraId="0F75592B" w14:textId="77777777" w:rsidR="00D069BF" w:rsidRPr="00542E60" w:rsidRDefault="00D069BF" w:rsidP="008A66F7">
            <w:pPr>
              <w:pStyle w:val="ListParagraph"/>
              <w:numPr>
                <w:ilvl w:val="0"/>
                <w:numId w:val="10"/>
              </w:numPr>
              <w:rPr>
                <w:rFonts w:ascii="Times New Roman" w:hAnsi="Times New Roman" w:cs="Times New Roman"/>
                <w:sz w:val="22"/>
                <w:szCs w:val="22"/>
                <w:lang w:val="en-CA"/>
              </w:rPr>
            </w:pPr>
            <w:r w:rsidRPr="00542E60">
              <w:rPr>
                <w:rFonts w:ascii="Times New Roman" w:hAnsi="Times New Roman" w:cs="Times New Roman"/>
                <w:sz w:val="22"/>
                <w:szCs w:val="22"/>
                <w:lang w:val="en-CA"/>
              </w:rPr>
              <w:t>Male</w:t>
            </w:r>
          </w:p>
          <w:p w14:paraId="23EA8616" w14:textId="77777777" w:rsidR="00D069BF" w:rsidRPr="00542E60" w:rsidRDefault="00D069BF" w:rsidP="008A66F7">
            <w:pPr>
              <w:pStyle w:val="ListParagraph"/>
              <w:numPr>
                <w:ilvl w:val="0"/>
                <w:numId w:val="10"/>
              </w:numPr>
              <w:rPr>
                <w:rFonts w:ascii="Times New Roman" w:hAnsi="Times New Roman" w:cs="Times New Roman"/>
                <w:sz w:val="22"/>
                <w:szCs w:val="22"/>
                <w:lang w:val="en-CA"/>
              </w:rPr>
            </w:pPr>
            <w:r w:rsidRPr="00542E60">
              <w:rPr>
                <w:rFonts w:ascii="Times New Roman" w:hAnsi="Times New Roman" w:cs="Times New Roman"/>
                <w:sz w:val="22"/>
                <w:szCs w:val="22"/>
                <w:lang w:val="en-CA"/>
              </w:rPr>
              <w:t>Female</w:t>
            </w:r>
          </w:p>
        </w:tc>
        <w:tc>
          <w:tcPr>
            <w:tcW w:w="1842" w:type="dxa"/>
          </w:tcPr>
          <w:p w14:paraId="7726CE0F" w14:textId="77777777" w:rsidR="00D069BF" w:rsidRPr="00542E60" w:rsidRDefault="00D069BF" w:rsidP="008A66F7">
            <w:pPr>
              <w:spacing w:after="20"/>
              <w:jc w:val="center"/>
              <w:rPr>
                <w:rFonts w:ascii="Times New Roman" w:hAnsi="Times New Roman" w:cs="Times New Roman"/>
                <w:sz w:val="22"/>
                <w:szCs w:val="22"/>
                <w:lang w:val="en-CA"/>
              </w:rPr>
            </w:pPr>
          </w:p>
          <w:p w14:paraId="26BC0E0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67 (36.6)</w:t>
            </w:r>
          </w:p>
          <w:p w14:paraId="1772469C"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116 (63.4)</w:t>
            </w:r>
          </w:p>
        </w:tc>
        <w:tc>
          <w:tcPr>
            <w:tcW w:w="1843" w:type="dxa"/>
          </w:tcPr>
          <w:p w14:paraId="160B8705" w14:textId="77777777" w:rsidR="00D069BF" w:rsidRPr="00542E60" w:rsidRDefault="00D069BF" w:rsidP="008A66F7">
            <w:pPr>
              <w:spacing w:after="20"/>
              <w:jc w:val="center"/>
              <w:rPr>
                <w:rFonts w:ascii="Times New Roman" w:hAnsi="Times New Roman" w:cs="Times New Roman"/>
                <w:sz w:val="22"/>
                <w:szCs w:val="22"/>
                <w:lang w:val="en-CA"/>
              </w:rPr>
            </w:pPr>
          </w:p>
          <w:p w14:paraId="53479512"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349 (45.8)</w:t>
            </w:r>
          </w:p>
          <w:p w14:paraId="7C2EAD99"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413 (54.2)</w:t>
            </w:r>
          </w:p>
        </w:tc>
        <w:tc>
          <w:tcPr>
            <w:tcW w:w="1153" w:type="dxa"/>
          </w:tcPr>
          <w:p w14:paraId="25C6D386" w14:textId="77777777" w:rsidR="00D069BF" w:rsidRPr="00542E60" w:rsidRDefault="00D069BF" w:rsidP="008A66F7">
            <w:pPr>
              <w:spacing w:before="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 xml:space="preserve">.025 </w:t>
            </w:r>
            <w:r w:rsidRPr="00542E60">
              <w:rPr>
                <w:rFonts w:ascii="Times New Roman" w:hAnsi="Times New Roman" w:cs="Times New Roman"/>
                <w:sz w:val="22"/>
                <w:szCs w:val="22"/>
                <w:vertAlign w:val="superscript"/>
                <w:lang w:val="en-CA"/>
              </w:rPr>
              <w:t>c</w:t>
            </w:r>
          </w:p>
        </w:tc>
        <w:tc>
          <w:tcPr>
            <w:tcW w:w="1904" w:type="dxa"/>
          </w:tcPr>
          <w:p w14:paraId="57AD88C8" w14:textId="77777777" w:rsidR="00D069BF" w:rsidRPr="00542E60" w:rsidRDefault="00D069BF" w:rsidP="008A66F7">
            <w:pPr>
              <w:spacing w:after="20"/>
              <w:jc w:val="center"/>
              <w:rPr>
                <w:rFonts w:ascii="Times New Roman" w:hAnsi="Times New Roman" w:cs="Times New Roman"/>
                <w:sz w:val="22"/>
                <w:szCs w:val="22"/>
                <w:lang w:val="en-CA"/>
              </w:rPr>
            </w:pPr>
          </w:p>
          <w:p w14:paraId="376536F9"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33 (37.9)</w:t>
            </w:r>
          </w:p>
          <w:p w14:paraId="40FAD1E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54 (62.1)</w:t>
            </w:r>
          </w:p>
        </w:tc>
        <w:tc>
          <w:tcPr>
            <w:tcW w:w="1905" w:type="dxa"/>
          </w:tcPr>
          <w:p w14:paraId="7152CCBA" w14:textId="77777777" w:rsidR="00D069BF" w:rsidRPr="00542E60" w:rsidRDefault="00D069BF" w:rsidP="008A66F7">
            <w:pPr>
              <w:spacing w:after="20"/>
              <w:jc w:val="center"/>
              <w:rPr>
                <w:rFonts w:ascii="Times New Roman" w:hAnsi="Times New Roman" w:cs="Times New Roman"/>
                <w:sz w:val="22"/>
                <w:szCs w:val="22"/>
                <w:lang w:val="en-CA"/>
              </w:rPr>
            </w:pPr>
          </w:p>
          <w:p w14:paraId="1084DE8E"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383 (44.6)</w:t>
            </w:r>
          </w:p>
          <w:p w14:paraId="545A9F1D"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475 (55.4)</w:t>
            </w:r>
          </w:p>
        </w:tc>
        <w:tc>
          <w:tcPr>
            <w:tcW w:w="1179" w:type="dxa"/>
            <w:tcBorders>
              <w:right w:val="single" w:sz="12" w:space="0" w:color="000000"/>
            </w:tcBorders>
          </w:tcPr>
          <w:p w14:paraId="3396F7D9" w14:textId="77777777" w:rsidR="00D069BF" w:rsidRPr="00542E60" w:rsidRDefault="00D069BF" w:rsidP="008A66F7">
            <w:pPr>
              <w:spacing w:before="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.230</w:t>
            </w:r>
          </w:p>
        </w:tc>
      </w:tr>
      <w:tr w:rsidR="00D069BF" w14:paraId="4D6FB004" w14:textId="77777777" w:rsidTr="008A66F7">
        <w:tc>
          <w:tcPr>
            <w:tcW w:w="3104" w:type="dxa"/>
            <w:tcBorders>
              <w:left w:val="single" w:sz="12" w:space="0" w:color="000000"/>
            </w:tcBorders>
          </w:tcPr>
          <w:p w14:paraId="7436BBA3" w14:textId="77777777" w:rsidR="00D069BF" w:rsidRPr="00542E60" w:rsidRDefault="00D069BF" w:rsidP="008A66F7">
            <w:pPr>
              <w:rPr>
                <w:rFonts w:ascii="Times New Roman" w:hAnsi="Times New Roman" w:cs="Times New Roman"/>
                <w:sz w:val="22"/>
                <w:szCs w:val="22"/>
                <w:lang w:val="en-CA"/>
              </w:rPr>
            </w:pPr>
            <w:r w:rsidRPr="00542E60">
              <w:rPr>
                <w:rFonts w:ascii="Times New Roman" w:hAnsi="Times New Roman" w:cs="Times New Roman"/>
                <w:sz w:val="22"/>
                <w:szCs w:val="22"/>
                <w:lang w:val="en-CA"/>
              </w:rPr>
              <w:t>General health</w:t>
            </w:r>
          </w:p>
          <w:p w14:paraId="72C95D2A" w14:textId="77777777" w:rsidR="00D069BF" w:rsidRPr="00542E60" w:rsidRDefault="00D069BF" w:rsidP="008A66F7">
            <w:pPr>
              <w:pStyle w:val="ListParagraph"/>
              <w:numPr>
                <w:ilvl w:val="0"/>
                <w:numId w:val="11"/>
              </w:numPr>
              <w:rPr>
                <w:rFonts w:ascii="Times New Roman" w:hAnsi="Times New Roman" w:cs="Times New Roman"/>
                <w:sz w:val="22"/>
                <w:szCs w:val="22"/>
                <w:lang w:val="en-CA"/>
              </w:rPr>
            </w:pPr>
            <w:r w:rsidRPr="00542E60">
              <w:rPr>
                <w:rFonts w:ascii="Times New Roman" w:hAnsi="Times New Roman" w:cs="Times New Roman"/>
                <w:sz w:val="22"/>
                <w:szCs w:val="22"/>
                <w:lang w:val="en-CA"/>
              </w:rPr>
              <w:t>Smoker</w:t>
            </w:r>
          </w:p>
          <w:p w14:paraId="32080553" w14:textId="77777777" w:rsidR="00D069BF" w:rsidRPr="00542E60" w:rsidRDefault="00D069BF" w:rsidP="008A66F7">
            <w:pPr>
              <w:pStyle w:val="ListParagraph"/>
              <w:numPr>
                <w:ilvl w:val="0"/>
                <w:numId w:val="11"/>
              </w:numP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Obese </w:t>
            </w:r>
            <w:r w:rsidRPr="00542E60">
              <w:rPr>
                <w:rFonts w:ascii="Times New Roman" w:hAnsi="Times New Roman" w:cs="Times New Roman"/>
                <w:sz w:val="22"/>
                <w:szCs w:val="22"/>
                <w:vertAlign w:val="superscript"/>
                <w:lang w:val="en-CA"/>
              </w:rPr>
              <w:t>d</w:t>
            </w:r>
          </w:p>
        </w:tc>
        <w:tc>
          <w:tcPr>
            <w:tcW w:w="1842" w:type="dxa"/>
          </w:tcPr>
          <w:p w14:paraId="78C11EBC" w14:textId="77777777" w:rsidR="00D069BF" w:rsidRPr="00542E60" w:rsidRDefault="00D069BF" w:rsidP="008A66F7">
            <w:pPr>
              <w:spacing w:after="20"/>
              <w:jc w:val="center"/>
              <w:rPr>
                <w:rFonts w:ascii="Times New Roman" w:hAnsi="Times New Roman" w:cs="Times New Roman"/>
                <w:sz w:val="22"/>
                <w:szCs w:val="22"/>
                <w:lang w:val="en-CA"/>
              </w:rPr>
            </w:pPr>
          </w:p>
          <w:p w14:paraId="23C50D7B"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48 (26.2)</w:t>
            </w:r>
          </w:p>
          <w:p w14:paraId="59A2F2D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22 (12.0)</w:t>
            </w:r>
          </w:p>
        </w:tc>
        <w:tc>
          <w:tcPr>
            <w:tcW w:w="1843" w:type="dxa"/>
          </w:tcPr>
          <w:p w14:paraId="5B4ADCB3" w14:textId="77777777" w:rsidR="00D069BF" w:rsidRPr="00542E60" w:rsidRDefault="00D069BF" w:rsidP="008A66F7">
            <w:pPr>
              <w:spacing w:after="20"/>
              <w:jc w:val="center"/>
              <w:rPr>
                <w:rFonts w:ascii="Times New Roman" w:hAnsi="Times New Roman" w:cs="Times New Roman"/>
                <w:sz w:val="22"/>
                <w:szCs w:val="22"/>
                <w:lang w:val="en-CA"/>
              </w:rPr>
            </w:pPr>
          </w:p>
          <w:p w14:paraId="62019A83"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198 (26.0)</w:t>
            </w:r>
          </w:p>
          <w:p w14:paraId="72918B79"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79 (10.4)</w:t>
            </w:r>
          </w:p>
        </w:tc>
        <w:tc>
          <w:tcPr>
            <w:tcW w:w="1153" w:type="dxa"/>
          </w:tcPr>
          <w:p w14:paraId="54A092C6" w14:textId="77777777" w:rsidR="00D069BF" w:rsidRPr="00542E60" w:rsidRDefault="00D069BF" w:rsidP="008A66F7">
            <w:pPr>
              <w:spacing w:after="20"/>
              <w:jc w:val="center"/>
              <w:rPr>
                <w:rFonts w:ascii="Times New Roman" w:hAnsi="Times New Roman" w:cs="Times New Roman"/>
                <w:sz w:val="22"/>
                <w:szCs w:val="22"/>
                <w:lang w:val="en-CA"/>
              </w:rPr>
            </w:pPr>
          </w:p>
          <w:p w14:paraId="2F2B8C79"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.946</w:t>
            </w:r>
          </w:p>
          <w:p w14:paraId="34B8CFEE"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.515</w:t>
            </w:r>
          </w:p>
        </w:tc>
        <w:tc>
          <w:tcPr>
            <w:tcW w:w="1904" w:type="dxa"/>
          </w:tcPr>
          <w:p w14:paraId="310DAC5D" w14:textId="77777777" w:rsidR="00D069BF" w:rsidRPr="00542E60" w:rsidRDefault="00D069BF" w:rsidP="008A66F7">
            <w:pPr>
              <w:spacing w:after="20"/>
              <w:jc w:val="center"/>
              <w:rPr>
                <w:rFonts w:ascii="Times New Roman" w:hAnsi="Times New Roman" w:cs="Times New Roman"/>
                <w:sz w:val="22"/>
                <w:szCs w:val="22"/>
                <w:lang w:val="en-CA"/>
              </w:rPr>
            </w:pPr>
          </w:p>
          <w:p w14:paraId="749A298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20 (23.0)</w:t>
            </w:r>
          </w:p>
          <w:p w14:paraId="5937ED4B"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13 (14.9)</w:t>
            </w:r>
          </w:p>
        </w:tc>
        <w:tc>
          <w:tcPr>
            <w:tcW w:w="1905" w:type="dxa"/>
          </w:tcPr>
          <w:p w14:paraId="51973A93" w14:textId="77777777" w:rsidR="00D069BF" w:rsidRPr="00542E60" w:rsidRDefault="00D069BF" w:rsidP="008A66F7">
            <w:pPr>
              <w:spacing w:after="20"/>
              <w:jc w:val="center"/>
              <w:rPr>
                <w:rFonts w:ascii="Times New Roman" w:hAnsi="Times New Roman" w:cs="Times New Roman"/>
                <w:sz w:val="22"/>
                <w:szCs w:val="22"/>
                <w:lang w:val="en-CA"/>
              </w:rPr>
            </w:pPr>
          </w:p>
          <w:p w14:paraId="31AEFB8F"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226 (26.3)</w:t>
            </w:r>
          </w:p>
          <w:p w14:paraId="20F574D8"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88 (10.3)</w:t>
            </w:r>
          </w:p>
        </w:tc>
        <w:tc>
          <w:tcPr>
            <w:tcW w:w="1179" w:type="dxa"/>
            <w:tcBorders>
              <w:right w:val="single" w:sz="12" w:space="0" w:color="000000"/>
            </w:tcBorders>
          </w:tcPr>
          <w:p w14:paraId="0390386C" w14:textId="77777777" w:rsidR="00D069BF" w:rsidRPr="00542E60" w:rsidRDefault="00D069BF" w:rsidP="008A66F7">
            <w:pPr>
              <w:spacing w:after="20"/>
              <w:jc w:val="center"/>
              <w:rPr>
                <w:rFonts w:ascii="Times New Roman" w:hAnsi="Times New Roman" w:cs="Times New Roman"/>
                <w:sz w:val="22"/>
                <w:szCs w:val="22"/>
                <w:lang w:val="en-CA"/>
              </w:rPr>
            </w:pPr>
          </w:p>
          <w:p w14:paraId="4ED13251"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.497</w:t>
            </w:r>
          </w:p>
          <w:p w14:paraId="4A84384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.178</w:t>
            </w:r>
          </w:p>
        </w:tc>
      </w:tr>
      <w:tr w:rsidR="00D069BF" w14:paraId="0076D890" w14:textId="77777777" w:rsidTr="008A66F7">
        <w:tc>
          <w:tcPr>
            <w:tcW w:w="3104" w:type="dxa"/>
            <w:tcBorders>
              <w:left w:val="single" w:sz="12" w:space="0" w:color="000000"/>
            </w:tcBorders>
          </w:tcPr>
          <w:p w14:paraId="50C07A72" w14:textId="77777777" w:rsidR="00D069BF" w:rsidRPr="00542E60" w:rsidRDefault="00D069BF" w:rsidP="008A66F7">
            <w:pPr>
              <w:rPr>
                <w:rFonts w:ascii="Times New Roman" w:hAnsi="Times New Roman" w:cs="Times New Roman"/>
                <w:sz w:val="22"/>
                <w:szCs w:val="22"/>
                <w:lang w:val="en-CA"/>
              </w:rPr>
            </w:pPr>
            <w:r w:rsidRPr="00542E60">
              <w:rPr>
                <w:rFonts w:ascii="Times New Roman" w:hAnsi="Times New Roman" w:cs="Times New Roman"/>
                <w:sz w:val="22"/>
                <w:szCs w:val="22"/>
                <w:lang w:val="en-CA"/>
              </w:rPr>
              <w:t>Co-morbidities</w:t>
            </w:r>
          </w:p>
          <w:p w14:paraId="03263DF6" w14:textId="77777777" w:rsidR="00D069BF" w:rsidRPr="00542E60" w:rsidRDefault="00D069BF" w:rsidP="008A66F7">
            <w:pPr>
              <w:pStyle w:val="ListParagraph"/>
              <w:numPr>
                <w:ilvl w:val="0"/>
                <w:numId w:val="12"/>
              </w:numPr>
              <w:rPr>
                <w:rFonts w:ascii="Times New Roman" w:hAnsi="Times New Roman" w:cs="Times New Roman"/>
                <w:sz w:val="22"/>
                <w:szCs w:val="22"/>
                <w:lang w:val="en-CA"/>
              </w:rPr>
            </w:pPr>
            <w:r w:rsidRPr="00542E60">
              <w:rPr>
                <w:rFonts w:ascii="Times New Roman" w:hAnsi="Times New Roman" w:cs="Times New Roman"/>
                <w:sz w:val="22"/>
                <w:szCs w:val="22"/>
                <w:lang w:val="en-CA"/>
              </w:rPr>
              <w:t>Depression</w:t>
            </w:r>
          </w:p>
          <w:p w14:paraId="6D23B1F9" w14:textId="77777777" w:rsidR="00D069BF" w:rsidRPr="00542E60" w:rsidRDefault="00D069BF" w:rsidP="008A66F7">
            <w:pPr>
              <w:pStyle w:val="ListParagraph"/>
              <w:numPr>
                <w:ilvl w:val="0"/>
                <w:numId w:val="12"/>
              </w:numPr>
              <w:rPr>
                <w:rFonts w:ascii="Times New Roman" w:hAnsi="Times New Roman" w:cs="Times New Roman"/>
                <w:sz w:val="22"/>
                <w:szCs w:val="22"/>
                <w:lang w:val="en-CA"/>
              </w:rPr>
            </w:pPr>
            <w:r w:rsidRPr="00542E60">
              <w:rPr>
                <w:rFonts w:ascii="Times New Roman" w:hAnsi="Times New Roman" w:cs="Times New Roman"/>
                <w:sz w:val="22"/>
                <w:szCs w:val="22"/>
                <w:lang w:val="en-CA"/>
              </w:rPr>
              <w:t>Anxiety</w:t>
            </w:r>
          </w:p>
          <w:p w14:paraId="0D6F92BA" w14:textId="77777777" w:rsidR="00D069BF" w:rsidRPr="00542E60" w:rsidRDefault="00D069BF" w:rsidP="008A66F7">
            <w:pPr>
              <w:pStyle w:val="ListParagraph"/>
              <w:numPr>
                <w:ilvl w:val="0"/>
                <w:numId w:val="12"/>
              </w:numPr>
              <w:rPr>
                <w:rFonts w:ascii="Times New Roman" w:hAnsi="Times New Roman" w:cs="Times New Roman"/>
                <w:sz w:val="22"/>
                <w:szCs w:val="22"/>
                <w:lang w:val="en-CA"/>
              </w:rPr>
            </w:pPr>
            <w:r w:rsidRPr="00542E60">
              <w:rPr>
                <w:rFonts w:ascii="Times New Roman" w:hAnsi="Times New Roman" w:cs="Times New Roman"/>
                <w:sz w:val="22"/>
                <w:szCs w:val="22"/>
                <w:lang w:val="en-CA"/>
              </w:rPr>
              <w:t>Fibromyalgia</w:t>
            </w:r>
          </w:p>
          <w:p w14:paraId="0C5C97F4" w14:textId="77777777" w:rsidR="00D069BF" w:rsidRPr="00542E60" w:rsidRDefault="00D069BF" w:rsidP="008A66F7">
            <w:pPr>
              <w:pStyle w:val="ListParagraph"/>
              <w:numPr>
                <w:ilvl w:val="0"/>
                <w:numId w:val="12"/>
              </w:numPr>
              <w:rPr>
                <w:rFonts w:ascii="Times New Roman" w:hAnsi="Times New Roman" w:cs="Times New Roman"/>
                <w:sz w:val="22"/>
                <w:szCs w:val="22"/>
                <w:lang w:val="en-CA"/>
              </w:rPr>
            </w:pPr>
            <w:r w:rsidRPr="00542E60">
              <w:rPr>
                <w:rFonts w:ascii="Times New Roman" w:hAnsi="Times New Roman" w:cs="Times New Roman"/>
                <w:sz w:val="22"/>
                <w:szCs w:val="22"/>
                <w:lang w:val="en-CA"/>
              </w:rPr>
              <w:t>Diabetes</w:t>
            </w:r>
          </w:p>
          <w:p w14:paraId="573E2FD3" w14:textId="77777777" w:rsidR="00D069BF" w:rsidRPr="00542E60" w:rsidRDefault="00D069BF" w:rsidP="008A66F7">
            <w:pPr>
              <w:pStyle w:val="ListParagraph"/>
              <w:numPr>
                <w:ilvl w:val="0"/>
                <w:numId w:val="12"/>
              </w:numPr>
              <w:rPr>
                <w:rFonts w:ascii="Times New Roman" w:hAnsi="Times New Roman" w:cs="Times New Roman"/>
                <w:sz w:val="22"/>
                <w:szCs w:val="22"/>
                <w:lang w:val="en-CA"/>
              </w:rPr>
            </w:pPr>
            <w:r w:rsidRPr="00542E60">
              <w:rPr>
                <w:rFonts w:ascii="Times New Roman" w:hAnsi="Times New Roman" w:cs="Times New Roman"/>
                <w:sz w:val="22"/>
                <w:szCs w:val="22"/>
                <w:lang w:val="en-CA"/>
              </w:rPr>
              <w:t>Cardiovascular disease</w:t>
            </w:r>
          </w:p>
        </w:tc>
        <w:tc>
          <w:tcPr>
            <w:tcW w:w="1842" w:type="dxa"/>
          </w:tcPr>
          <w:p w14:paraId="07BD96BC" w14:textId="77777777" w:rsidR="00D069BF" w:rsidRPr="00542E60" w:rsidRDefault="00D069BF" w:rsidP="008A66F7">
            <w:pPr>
              <w:spacing w:after="20"/>
              <w:jc w:val="center"/>
              <w:rPr>
                <w:rFonts w:ascii="Times New Roman" w:hAnsi="Times New Roman" w:cs="Times New Roman"/>
                <w:sz w:val="22"/>
                <w:szCs w:val="22"/>
                <w:lang w:val="en-CA"/>
              </w:rPr>
            </w:pPr>
          </w:p>
          <w:p w14:paraId="0F4C5F0D"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100 (54.6)</w:t>
            </w:r>
          </w:p>
          <w:p w14:paraId="7FE7246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81 (44.3)</w:t>
            </w:r>
          </w:p>
          <w:p w14:paraId="616C6379"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16 (8.7)</w:t>
            </w:r>
          </w:p>
          <w:p w14:paraId="16311411"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47 (25.7)</w:t>
            </w:r>
          </w:p>
          <w:p w14:paraId="73DB945C"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101 (55.2)</w:t>
            </w:r>
          </w:p>
        </w:tc>
        <w:tc>
          <w:tcPr>
            <w:tcW w:w="1843" w:type="dxa"/>
          </w:tcPr>
          <w:p w14:paraId="49D77280" w14:textId="77777777" w:rsidR="00D069BF" w:rsidRPr="00542E60" w:rsidRDefault="00D069BF" w:rsidP="008A66F7">
            <w:pPr>
              <w:spacing w:after="20"/>
              <w:jc w:val="center"/>
              <w:rPr>
                <w:rFonts w:ascii="Times New Roman" w:hAnsi="Times New Roman" w:cs="Times New Roman"/>
                <w:sz w:val="22"/>
                <w:szCs w:val="22"/>
                <w:lang w:val="en-CA"/>
              </w:rPr>
            </w:pPr>
          </w:p>
          <w:p w14:paraId="695073AF"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320 (42.0)</w:t>
            </w:r>
          </w:p>
          <w:p w14:paraId="4E7302F3"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315 (41.3)</w:t>
            </w:r>
          </w:p>
          <w:p w14:paraId="2D450037"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41 (5.4)</w:t>
            </w:r>
          </w:p>
          <w:p w14:paraId="4B2612F3"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137 (18.0)</w:t>
            </w:r>
          </w:p>
          <w:p w14:paraId="0EB1CD5F"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381 (50.0)</w:t>
            </w:r>
          </w:p>
        </w:tc>
        <w:tc>
          <w:tcPr>
            <w:tcW w:w="1153" w:type="dxa"/>
          </w:tcPr>
          <w:p w14:paraId="562067DD" w14:textId="77777777" w:rsidR="00D069BF" w:rsidRPr="00542E60" w:rsidRDefault="00D069BF" w:rsidP="008A66F7">
            <w:pPr>
              <w:spacing w:after="20"/>
              <w:jc w:val="center"/>
              <w:rPr>
                <w:rFonts w:ascii="Times New Roman" w:hAnsi="Times New Roman" w:cs="Times New Roman"/>
                <w:sz w:val="22"/>
                <w:szCs w:val="22"/>
                <w:lang w:val="en-CA"/>
              </w:rPr>
            </w:pPr>
          </w:p>
          <w:p w14:paraId="343D658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 xml:space="preserve">.002 </w:t>
            </w:r>
            <w:r w:rsidRPr="00542E60">
              <w:rPr>
                <w:rFonts w:ascii="Times New Roman" w:hAnsi="Times New Roman" w:cs="Times New Roman"/>
                <w:sz w:val="22"/>
                <w:szCs w:val="22"/>
                <w:vertAlign w:val="superscript"/>
                <w:lang w:val="en-CA"/>
              </w:rPr>
              <w:t>c</w:t>
            </w:r>
          </w:p>
          <w:p w14:paraId="326C9029"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.472</w:t>
            </w:r>
          </w:p>
          <w:p w14:paraId="09E33D81"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.086</w:t>
            </w:r>
          </w:p>
          <w:p w14:paraId="6DBB31B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 xml:space="preserve">.018 </w:t>
            </w:r>
            <w:r w:rsidRPr="00542E60">
              <w:rPr>
                <w:rFonts w:ascii="Times New Roman" w:hAnsi="Times New Roman" w:cs="Times New Roman"/>
                <w:sz w:val="22"/>
                <w:szCs w:val="22"/>
                <w:vertAlign w:val="superscript"/>
                <w:lang w:val="en-CA"/>
              </w:rPr>
              <w:t>c</w:t>
            </w:r>
          </w:p>
          <w:p w14:paraId="416F07A2"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.207</w:t>
            </w:r>
          </w:p>
        </w:tc>
        <w:tc>
          <w:tcPr>
            <w:tcW w:w="1904" w:type="dxa"/>
          </w:tcPr>
          <w:p w14:paraId="5B8496B6" w14:textId="77777777" w:rsidR="00D069BF" w:rsidRPr="00542E60" w:rsidRDefault="00D069BF" w:rsidP="008A66F7">
            <w:pPr>
              <w:spacing w:after="20"/>
              <w:jc w:val="center"/>
              <w:rPr>
                <w:rFonts w:ascii="Times New Roman" w:hAnsi="Times New Roman" w:cs="Times New Roman"/>
                <w:sz w:val="22"/>
                <w:szCs w:val="22"/>
                <w:lang w:val="en-CA"/>
              </w:rPr>
            </w:pPr>
          </w:p>
          <w:p w14:paraId="08969B30"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43 (49.4)</w:t>
            </w:r>
          </w:p>
          <w:p w14:paraId="14CC3677"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39 (44.8)</w:t>
            </w:r>
          </w:p>
          <w:p w14:paraId="79522548"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6 (6.9)</w:t>
            </w:r>
          </w:p>
          <w:p w14:paraId="5F6D21E2"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18 (20.7)</w:t>
            </w:r>
          </w:p>
          <w:p w14:paraId="78B9B62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44 (50.6)</w:t>
            </w:r>
          </w:p>
        </w:tc>
        <w:tc>
          <w:tcPr>
            <w:tcW w:w="1905" w:type="dxa"/>
          </w:tcPr>
          <w:p w14:paraId="078D5128" w14:textId="77777777" w:rsidR="00D069BF" w:rsidRPr="00542E60" w:rsidRDefault="00D069BF" w:rsidP="008A66F7">
            <w:pPr>
              <w:spacing w:after="20"/>
              <w:jc w:val="center"/>
              <w:rPr>
                <w:rFonts w:ascii="Times New Roman" w:hAnsi="Times New Roman" w:cs="Times New Roman"/>
                <w:sz w:val="22"/>
                <w:szCs w:val="22"/>
                <w:lang w:val="en-CA"/>
              </w:rPr>
            </w:pPr>
          </w:p>
          <w:p w14:paraId="536F297F"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377 (43.9)</w:t>
            </w:r>
          </w:p>
          <w:p w14:paraId="6A97CF4A"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357 (41.6)</w:t>
            </w:r>
          </w:p>
          <w:p w14:paraId="5CF8482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51 (5.9)</w:t>
            </w:r>
          </w:p>
          <w:p w14:paraId="3BF44307"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166 (19.3)</w:t>
            </w:r>
          </w:p>
          <w:p w14:paraId="24BC34FE"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438 (51.0)</w:t>
            </w:r>
          </w:p>
        </w:tc>
        <w:tc>
          <w:tcPr>
            <w:tcW w:w="1179" w:type="dxa"/>
            <w:tcBorders>
              <w:right w:val="single" w:sz="12" w:space="0" w:color="000000"/>
            </w:tcBorders>
          </w:tcPr>
          <w:p w14:paraId="6349B8C2" w14:textId="77777777" w:rsidR="00D069BF" w:rsidRPr="00542E60" w:rsidRDefault="00D069BF" w:rsidP="008A66F7">
            <w:pPr>
              <w:spacing w:after="20"/>
              <w:jc w:val="center"/>
              <w:rPr>
                <w:rFonts w:ascii="Times New Roman" w:hAnsi="Times New Roman" w:cs="Times New Roman"/>
                <w:sz w:val="22"/>
                <w:szCs w:val="22"/>
                <w:lang w:val="en-CA"/>
              </w:rPr>
            </w:pPr>
          </w:p>
          <w:p w14:paraId="1E41C511"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.326</w:t>
            </w:r>
          </w:p>
          <w:p w14:paraId="5C31E7CE"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.562</w:t>
            </w:r>
          </w:p>
          <w:p w14:paraId="0196A062"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.722</w:t>
            </w:r>
          </w:p>
          <w:p w14:paraId="0A937B37"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.763</w:t>
            </w:r>
          </w:p>
          <w:p w14:paraId="56EA9584"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.933</w:t>
            </w:r>
          </w:p>
        </w:tc>
      </w:tr>
      <w:tr w:rsidR="00D069BF" w14:paraId="1540533F" w14:textId="77777777" w:rsidTr="008A66F7">
        <w:tc>
          <w:tcPr>
            <w:tcW w:w="3104" w:type="dxa"/>
            <w:tcBorders>
              <w:left w:val="single" w:sz="12" w:space="0" w:color="000000"/>
              <w:bottom w:val="single" w:sz="12" w:space="0" w:color="000000"/>
            </w:tcBorders>
          </w:tcPr>
          <w:p w14:paraId="6A5EC1CF" w14:textId="77777777" w:rsidR="00D069BF" w:rsidRPr="00542E60" w:rsidRDefault="00D069BF" w:rsidP="008A66F7">
            <w:pPr>
              <w:rPr>
                <w:rFonts w:ascii="Times New Roman" w:hAnsi="Times New Roman" w:cs="Times New Roman"/>
                <w:sz w:val="22"/>
                <w:szCs w:val="22"/>
                <w:lang w:val="en-CA"/>
              </w:rPr>
            </w:pPr>
            <w:r w:rsidRPr="00542E60">
              <w:rPr>
                <w:rFonts w:ascii="Times New Roman" w:hAnsi="Times New Roman" w:cs="Times New Roman"/>
                <w:sz w:val="22"/>
                <w:szCs w:val="22"/>
                <w:lang w:val="en-CA"/>
              </w:rPr>
              <w:t>Year of index visit</w:t>
            </w:r>
          </w:p>
          <w:p w14:paraId="503E1690" w14:textId="77777777" w:rsidR="00D069BF" w:rsidRPr="00542E60" w:rsidRDefault="00D069BF" w:rsidP="008A66F7">
            <w:pPr>
              <w:pStyle w:val="ListParagraph"/>
              <w:numPr>
                <w:ilvl w:val="0"/>
                <w:numId w:val="13"/>
              </w:numPr>
              <w:spacing w:before="20"/>
              <w:rPr>
                <w:rFonts w:ascii="Times New Roman" w:hAnsi="Times New Roman" w:cs="Times New Roman"/>
                <w:sz w:val="22"/>
                <w:szCs w:val="22"/>
                <w:lang w:val="en-CA"/>
              </w:rPr>
            </w:pPr>
            <w:r w:rsidRPr="00542E60">
              <w:rPr>
                <w:rFonts w:ascii="Times New Roman" w:hAnsi="Times New Roman" w:cs="Times New Roman"/>
                <w:sz w:val="22"/>
                <w:szCs w:val="22"/>
                <w:lang w:val="en-CA"/>
              </w:rPr>
              <w:t>2014</w:t>
            </w:r>
          </w:p>
          <w:p w14:paraId="78F47AFC"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2015</w:t>
            </w:r>
          </w:p>
          <w:p w14:paraId="561F0C3B"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2016</w:t>
            </w:r>
          </w:p>
          <w:p w14:paraId="002528DA"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2017</w:t>
            </w:r>
          </w:p>
          <w:p w14:paraId="2C9CD883"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2018</w:t>
            </w:r>
          </w:p>
          <w:p w14:paraId="182ADE9A"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2019</w:t>
            </w:r>
          </w:p>
          <w:p w14:paraId="3FAA86F9" w14:textId="77777777" w:rsidR="00D069BF" w:rsidRPr="00542E60" w:rsidRDefault="00D069BF" w:rsidP="008A66F7">
            <w:pPr>
              <w:pStyle w:val="ListParagraph"/>
              <w:numPr>
                <w:ilvl w:val="0"/>
                <w:numId w:val="13"/>
              </w:numPr>
              <w:rPr>
                <w:rFonts w:ascii="Times New Roman" w:hAnsi="Times New Roman" w:cs="Times New Roman"/>
                <w:sz w:val="22"/>
                <w:szCs w:val="22"/>
                <w:lang w:val="en-CA"/>
              </w:rPr>
            </w:pPr>
            <w:r w:rsidRPr="00542E60">
              <w:rPr>
                <w:rFonts w:ascii="Times New Roman" w:hAnsi="Times New Roman" w:cs="Times New Roman"/>
                <w:sz w:val="22"/>
                <w:szCs w:val="22"/>
                <w:lang w:val="en-CA"/>
              </w:rPr>
              <w:t>2020</w:t>
            </w:r>
          </w:p>
        </w:tc>
        <w:tc>
          <w:tcPr>
            <w:tcW w:w="1842" w:type="dxa"/>
            <w:tcBorders>
              <w:bottom w:val="single" w:sz="12" w:space="0" w:color="000000"/>
            </w:tcBorders>
          </w:tcPr>
          <w:p w14:paraId="0C08CDCF" w14:textId="77777777" w:rsidR="00D069BF" w:rsidRPr="00542E60" w:rsidRDefault="00D069BF" w:rsidP="008A66F7">
            <w:pPr>
              <w:spacing w:after="20"/>
              <w:jc w:val="center"/>
              <w:rPr>
                <w:rFonts w:ascii="Times New Roman" w:hAnsi="Times New Roman" w:cs="Times New Roman"/>
                <w:sz w:val="22"/>
                <w:szCs w:val="22"/>
                <w:lang w:val="en-CA"/>
              </w:rPr>
            </w:pPr>
          </w:p>
          <w:p w14:paraId="48CC3F6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74 (40.4)</w:t>
            </w:r>
          </w:p>
          <w:p w14:paraId="5EA893DA"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41 (22.4)</w:t>
            </w:r>
          </w:p>
          <w:p w14:paraId="043CF8B4"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27 (14.8)</w:t>
            </w:r>
          </w:p>
          <w:p w14:paraId="321DB11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24 (13.1)</w:t>
            </w:r>
          </w:p>
          <w:p w14:paraId="381F6C77"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13 (7.1)</w:t>
            </w:r>
          </w:p>
          <w:p w14:paraId="2890D20C"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3 (1.6)</w:t>
            </w:r>
          </w:p>
          <w:p w14:paraId="56D6CE68"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 (0.5)</w:t>
            </w:r>
          </w:p>
        </w:tc>
        <w:tc>
          <w:tcPr>
            <w:tcW w:w="1843" w:type="dxa"/>
            <w:tcBorders>
              <w:bottom w:val="single" w:sz="12" w:space="0" w:color="000000"/>
            </w:tcBorders>
          </w:tcPr>
          <w:p w14:paraId="09B94087" w14:textId="77777777" w:rsidR="00D069BF" w:rsidRPr="00542E60" w:rsidRDefault="00D069BF" w:rsidP="008A66F7">
            <w:pPr>
              <w:spacing w:after="20"/>
              <w:jc w:val="center"/>
              <w:rPr>
                <w:rFonts w:ascii="Times New Roman" w:hAnsi="Times New Roman" w:cs="Times New Roman"/>
                <w:sz w:val="22"/>
                <w:szCs w:val="22"/>
                <w:lang w:val="en-CA"/>
              </w:rPr>
            </w:pPr>
          </w:p>
          <w:p w14:paraId="22ED3F3B"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225 (29.5)</w:t>
            </w:r>
          </w:p>
          <w:p w14:paraId="029F7927"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124 (16.3)</w:t>
            </w:r>
          </w:p>
          <w:p w14:paraId="3AF781EB"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111 (14.6)</w:t>
            </w:r>
          </w:p>
          <w:p w14:paraId="443FE96B"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93 (12.2)</w:t>
            </w:r>
          </w:p>
          <w:p w14:paraId="62EA7E91"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58 (7.6)</w:t>
            </w:r>
          </w:p>
          <w:p w14:paraId="59067291"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w:t>
            </w: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83 (10.9)</w:t>
            </w:r>
          </w:p>
          <w:p w14:paraId="6766021C" w14:textId="77777777" w:rsidR="00D069BF" w:rsidRPr="00542E60" w:rsidRDefault="00D069BF" w:rsidP="008A66F7">
            <w:pPr>
              <w:spacing w:after="20"/>
              <w:jc w:val="center"/>
              <w:rPr>
                <w:rFonts w:ascii="Times New Roman" w:hAnsi="Times New Roman" w:cs="Times New Roman"/>
                <w:sz w:val="22"/>
                <w:szCs w:val="22"/>
                <w:lang w:val="en-CA"/>
              </w:rPr>
            </w:pPr>
            <w:r>
              <w:rPr>
                <w:rFonts w:ascii="Times New Roman" w:hAnsi="Times New Roman" w:cs="Times New Roman"/>
                <w:sz w:val="22"/>
                <w:szCs w:val="22"/>
                <w:lang w:val="en-CA"/>
              </w:rPr>
              <w:t xml:space="preserve"> </w:t>
            </w:r>
            <w:r w:rsidRPr="00542E60">
              <w:rPr>
                <w:rFonts w:ascii="Times New Roman" w:hAnsi="Times New Roman" w:cs="Times New Roman"/>
                <w:sz w:val="22"/>
                <w:szCs w:val="22"/>
                <w:lang w:val="en-CA"/>
              </w:rPr>
              <w:t>68 (8.9)</w:t>
            </w:r>
          </w:p>
        </w:tc>
        <w:tc>
          <w:tcPr>
            <w:tcW w:w="1153" w:type="dxa"/>
            <w:tcBorders>
              <w:bottom w:val="single" w:sz="12" w:space="0" w:color="000000"/>
            </w:tcBorders>
          </w:tcPr>
          <w:p w14:paraId="4F6BD96B" w14:textId="77777777" w:rsidR="00D069BF" w:rsidRPr="00542E60" w:rsidRDefault="00D069BF" w:rsidP="008A66F7">
            <w:pPr>
              <w:spacing w:before="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&lt; .001 </w:t>
            </w:r>
            <w:r w:rsidRPr="00542E60">
              <w:rPr>
                <w:rFonts w:ascii="Times New Roman" w:hAnsi="Times New Roman" w:cs="Times New Roman"/>
                <w:sz w:val="22"/>
                <w:szCs w:val="22"/>
                <w:vertAlign w:val="superscript"/>
                <w:lang w:val="en-CA"/>
              </w:rPr>
              <w:t>c</w:t>
            </w:r>
          </w:p>
        </w:tc>
        <w:tc>
          <w:tcPr>
            <w:tcW w:w="1904" w:type="dxa"/>
            <w:tcBorders>
              <w:bottom w:val="single" w:sz="12" w:space="0" w:color="000000"/>
            </w:tcBorders>
          </w:tcPr>
          <w:p w14:paraId="7780B143" w14:textId="77777777" w:rsidR="00D069BF" w:rsidRPr="00542E60" w:rsidRDefault="00D069BF" w:rsidP="008A66F7">
            <w:pPr>
              <w:spacing w:after="20"/>
              <w:jc w:val="center"/>
              <w:rPr>
                <w:rFonts w:ascii="Times New Roman" w:hAnsi="Times New Roman" w:cs="Times New Roman"/>
                <w:sz w:val="22"/>
                <w:szCs w:val="22"/>
                <w:lang w:val="en-CA"/>
              </w:rPr>
            </w:pPr>
          </w:p>
          <w:p w14:paraId="1F1D5DEA"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20 (23.0)</w:t>
            </w:r>
          </w:p>
          <w:p w14:paraId="44A8962D"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27 (31.0)</w:t>
            </w:r>
          </w:p>
          <w:p w14:paraId="129610B8"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13 (14.9)</w:t>
            </w:r>
          </w:p>
          <w:p w14:paraId="220C2A8D"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15 (17.2)</w:t>
            </w:r>
          </w:p>
          <w:p w14:paraId="47C9368B"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9 (10.3)</w:t>
            </w:r>
          </w:p>
          <w:p w14:paraId="0D3E4BBD"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3 (3.4)</w:t>
            </w:r>
          </w:p>
          <w:p w14:paraId="29EC51F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  0 (0.0)</w:t>
            </w:r>
          </w:p>
        </w:tc>
        <w:tc>
          <w:tcPr>
            <w:tcW w:w="1905" w:type="dxa"/>
            <w:tcBorders>
              <w:bottom w:val="single" w:sz="12" w:space="0" w:color="000000"/>
            </w:tcBorders>
          </w:tcPr>
          <w:p w14:paraId="6A10AB45" w14:textId="77777777" w:rsidR="00D069BF" w:rsidRPr="00542E60" w:rsidRDefault="00D069BF" w:rsidP="008A66F7">
            <w:pPr>
              <w:spacing w:after="20"/>
              <w:jc w:val="center"/>
              <w:rPr>
                <w:rFonts w:ascii="Times New Roman" w:hAnsi="Times New Roman" w:cs="Times New Roman"/>
                <w:sz w:val="22"/>
                <w:szCs w:val="22"/>
                <w:lang w:val="en-CA"/>
              </w:rPr>
            </w:pPr>
          </w:p>
          <w:p w14:paraId="1C8767A9"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279 (32.5)</w:t>
            </w:r>
          </w:p>
          <w:p w14:paraId="11A07FF6"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138 (16.1)</w:t>
            </w:r>
          </w:p>
          <w:p w14:paraId="5559B15F"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125 (14.6)</w:t>
            </w:r>
          </w:p>
          <w:p w14:paraId="6CF65B68"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102 (11.9)</w:t>
            </w:r>
          </w:p>
          <w:p w14:paraId="421D9313"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62 (7.2)</w:t>
            </w:r>
          </w:p>
          <w:p w14:paraId="03A02822"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83 (9.7)</w:t>
            </w:r>
          </w:p>
          <w:p w14:paraId="323046DE" w14:textId="77777777" w:rsidR="00D069BF" w:rsidRPr="00542E60" w:rsidRDefault="00D069BF" w:rsidP="008A66F7">
            <w:pPr>
              <w:spacing w:after="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69 (8.0)</w:t>
            </w:r>
          </w:p>
        </w:tc>
        <w:tc>
          <w:tcPr>
            <w:tcW w:w="1179" w:type="dxa"/>
            <w:tcBorders>
              <w:bottom w:val="single" w:sz="12" w:space="0" w:color="000000"/>
              <w:right w:val="single" w:sz="12" w:space="0" w:color="000000"/>
            </w:tcBorders>
          </w:tcPr>
          <w:p w14:paraId="011B7411" w14:textId="77777777" w:rsidR="00D069BF" w:rsidRPr="00542E60" w:rsidRDefault="00D069BF" w:rsidP="008A66F7">
            <w:pPr>
              <w:spacing w:before="20"/>
              <w:jc w:val="center"/>
              <w:rPr>
                <w:rFonts w:ascii="Times New Roman" w:hAnsi="Times New Roman" w:cs="Times New Roman"/>
                <w:sz w:val="22"/>
                <w:szCs w:val="22"/>
                <w:lang w:val="en-CA"/>
              </w:rPr>
            </w:pPr>
            <w:r w:rsidRPr="00542E60">
              <w:rPr>
                <w:rFonts w:ascii="Times New Roman" w:hAnsi="Times New Roman" w:cs="Times New Roman"/>
                <w:sz w:val="22"/>
                <w:szCs w:val="22"/>
                <w:lang w:val="en-CA"/>
              </w:rPr>
              <w:t xml:space="preserve">&lt; .001 </w:t>
            </w:r>
            <w:r w:rsidRPr="00542E60">
              <w:rPr>
                <w:rFonts w:ascii="Times New Roman" w:hAnsi="Times New Roman" w:cs="Times New Roman"/>
                <w:sz w:val="22"/>
                <w:szCs w:val="22"/>
                <w:vertAlign w:val="superscript"/>
                <w:lang w:val="en-CA"/>
              </w:rPr>
              <w:t>c</w:t>
            </w:r>
          </w:p>
        </w:tc>
      </w:tr>
    </w:tbl>
    <w:p w14:paraId="5FC64BA9" w14:textId="77777777" w:rsidR="00D069BF" w:rsidRPr="00D014FC" w:rsidRDefault="00D069BF" w:rsidP="00D069BF">
      <w:pPr>
        <w:spacing w:before="20"/>
        <w:rPr>
          <w:rFonts w:ascii="Times New Roman" w:hAnsi="Times New Roman" w:cs="Times New Roman"/>
          <w:sz w:val="20"/>
          <w:szCs w:val="20"/>
          <w:lang w:val="en-CA"/>
        </w:rPr>
      </w:pPr>
      <w:r>
        <w:rPr>
          <w:rFonts w:ascii="Times New Roman" w:hAnsi="Times New Roman" w:cs="Times New Roman"/>
          <w:i/>
          <w:sz w:val="20"/>
          <w:szCs w:val="20"/>
          <w:lang w:val="en-CA"/>
        </w:rPr>
        <w:t xml:space="preserve">SD, </w:t>
      </w:r>
      <w:r>
        <w:rPr>
          <w:rFonts w:ascii="Times New Roman" w:hAnsi="Times New Roman" w:cs="Times New Roman"/>
          <w:sz w:val="20"/>
          <w:szCs w:val="20"/>
          <w:lang w:val="en-CA"/>
        </w:rPr>
        <w:t>standard deviation.</w:t>
      </w:r>
    </w:p>
    <w:p w14:paraId="55518B71" w14:textId="5D963A31" w:rsidR="00D069BF" w:rsidRDefault="00D069BF" w:rsidP="00D069BF">
      <w:pPr>
        <w:spacing w:before="20"/>
        <w:rPr>
          <w:rFonts w:ascii="Times New Roman" w:hAnsi="Times New Roman" w:cs="Times New Roman"/>
          <w:sz w:val="20"/>
          <w:szCs w:val="20"/>
          <w:lang w:val="en-CA"/>
        </w:rPr>
      </w:pPr>
      <w:r w:rsidRPr="00943B1F">
        <w:rPr>
          <w:rFonts w:ascii="Times New Roman" w:hAnsi="Times New Roman" w:cs="Times New Roman"/>
          <w:sz w:val="20"/>
          <w:szCs w:val="20"/>
          <w:vertAlign w:val="superscript"/>
          <w:lang w:val="en-CA"/>
        </w:rPr>
        <w:t>a</w:t>
      </w:r>
      <w:r>
        <w:rPr>
          <w:rFonts w:ascii="Times New Roman" w:hAnsi="Times New Roman" w:cs="Times New Roman"/>
          <w:sz w:val="20"/>
          <w:szCs w:val="20"/>
          <w:lang w:val="en-CA"/>
        </w:rPr>
        <w:t xml:space="preserve"> Values are expressed as the number (%) unless otherwise </w:t>
      </w:r>
      <w:r w:rsidR="008A66F7">
        <w:rPr>
          <w:rFonts w:ascii="Times New Roman" w:hAnsi="Times New Roman" w:cs="Times New Roman"/>
          <w:sz w:val="20"/>
          <w:szCs w:val="20"/>
          <w:lang w:val="en-CA"/>
        </w:rPr>
        <w:t>indica</w:t>
      </w:r>
      <w:r>
        <w:rPr>
          <w:rFonts w:ascii="Times New Roman" w:hAnsi="Times New Roman" w:cs="Times New Roman"/>
          <w:sz w:val="20"/>
          <w:szCs w:val="20"/>
          <w:lang w:val="en-CA"/>
        </w:rPr>
        <w:t>ted.</w:t>
      </w:r>
    </w:p>
    <w:p w14:paraId="345F4591" w14:textId="77777777" w:rsidR="00D069BF" w:rsidRDefault="00D069BF" w:rsidP="00D069BF">
      <w:pPr>
        <w:spacing w:before="20"/>
        <w:rPr>
          <w:rFonts w:ascii="Times New Roman" w:hAnsi="Times New Roman" w:cs="Times New Roman"/>
          <w:sz w:val="20"/>
          <w:szCs w:val="20"/>
          <w:lang w:val="en-CA"/>
        </w:rPr>
      </w:pPr>
      <w:r w:rsidRPr="00E03BDE">
        <w:rPr>
          <w:rFonts w:ascii="Times New Roman" w:hAnsi="Times New Roman" w:cs="Times New Roman"/>
          <w:sz w:val="20"/>
          <w:szCs w:val="20"/>
          <w:vertAlign w:val="superscript"/>
          <w:lang w:val="en-CA"/>
        </w:rPr>
        <w:t>b</w:t>
      </w:r>
      <w:r>
        <w:rPr>
          <w:rFonts w:ascii="Times New Roman" w:hAnsi="Times New Roman" w:cs="Times New Roman"/>
          <w:sz w:val="20"/>
          <w:szCs w:val="20"/>
          <w:lang w:val="en-CA"/>
        </w:rPr>
        <w:t xml:space="preserve"> Comparisons between continuous and categorical variables were measured using the independent </w:t>
      </w:r>
      <w:r w:rsidRPr="009113AC">
        <w:rPr>
          <w:rFonts w:ascii="Times New Roman" w:hAnsi="Times New Roman" w:cs="Times New Roman"/>
          <w:i/>
          <w:sz w:val="20"/>
          <w:szCs w:val="20"/>
          <w:lang w:val="en-CA"/>
        </w:rPr>
        <w:t>t</w:t>
      </w:r>
      <w:r>
        <w:rPr>
          <w:rFonts w:ascii="Times New Roman" w:hAnsi="Times New Roman" w:cs="Times New Roman"/>
          <w:sz w:val="20"/>
          <w:szCs w:val="20"/>
          <w:lang w:val="en-CA"/>
        </w:rPr>
        <w:t>- and chi-square tests, respectively.</w:t>
      </w:r>
    </w:p>
    <w:p w14:paraId="45FCAB82" w14:textId="77777777" w:rsidR="00D069BF" w:rsidRPr="001A00FA" w:rsidRDefault="00D069BF" w:rsidP="00D069BF">
      <w:pPr>
        <w:spacing w:before="20"/>
        <w:rPr>
          <w:rFonts w:ascii="Times New Roman" w:hAnsi="Times New Roman" w:cs="Times New Roman"/>
          <w:sz w:val="20"/>
          <w:szCs w:val="20"/>
          <w:lang w:val="en-CA"/>
        </w:rPr>
      </w:pPr>
      <w:r w:rsidRPr="001A00FA">
        <w:rPr>
          <w:rFonts w:ascii="Times New Roman" w:hAnsi="Times New Roman" w:cs="Times New Roman"/>
          <w:sz w:val="20"/>
          <w:szCs w:val="20"/>
          <w:vertAlign w:val="superscript"/>
          <w:lang w:val="en-CA"/>
        </w:rPr>
        <w:t>c</w:t>
      </w:r>
      <w:r>
        <w:rPr>
          <w:rFonts w:ascii="Times New Roman" w:hAnsi="Times New Roman" w:cs="Times New Roman"/>
          <w:sz w:val="20"/>
          <w:szCs w:val="20"/>
          <w:lang w:val="en-CA"/>
        </w:rPr>
        <w:t xml:space="preserve"> Statistically significant (2-sided) at an alpha level of 5%.</w:t>
      </w:r>
    </w:p>
    <w:p w14:paraId="094C8048" w14:textId="77777777" w:rsidR="00D069BF" w:rsidRPr="000E0342" w:rsidRDefault="00D069BF" w:rsidP="00D069BF">
      <w:pPr>
        <w:spacing w:before="20"/>
        <w:rPr>
          <w:rFonts w:ascii="Times New Roman" w:hAnsi="Times New Roman" w:cs="Times New Roman"/>
          <w:sz w:val="20"/>
          <w:szCs w:val="20"/>
          <w:lang w:val="en-CA"/>
        </w:rPr>
        <w:sectPr w:rsidR="00D069BF" w:rsidRPr="000E0342" w:rsidSect="008A66F7">
          <w:pgSz w:w="15840" w:h="12240" w:orient="landscape"/>
          <w:pgMar w:top="1440" w:right="1440" w:bottom="1440" w:left="1440" w:header="708" w:footer="708" w:gutter="0"/>
          <w:cols w:space="708"/>
          <w:docGrid w:linePitch="360"/>
        </w:sectPr>
      </w:pPr>
      <w:r>
        <w:rPr>
          <w:rFonts w:ascii="Times New Roman" w:hAnsi="Times New Roman" w:cs="Times New Roman"/>
          <w:sz w:val="20"/>
          <w:szCs w:val="20"/>
          <w:vertAlign w:val="superscript"/>
          <w:lang w:val="en-CA"/>
        </w:rPr>
        <w:t>d</w:t>
      </w:r>
      <w:r>
        <w:rPr>
          <w:rFonts w:ascii="Times New Roman" w:hAnsi="Times New Roman" w:cs="Times New Roman"/>
          <w:sz w:val="20"/>
          <w:szCs w:val="20"/>
          <w:lang w:val="en-CA"/>
        </w:rPr>
        <w:t xml:space="preserve"> Patients with a body mass index of </w:t>
      </w:r>
      <w:r w:rsidRPr="00E1690B">
        <w:rPr>
          <w:rFonts w:ascii="Times New Roman" w:hAnsi="Times New Roman" w:cs="Times New Roman"/>
          <w:sz w:val="20"/>
          <w:szCs w:val="20"/>
        </w:rPr>
        <w:t>≥</w:t>
      </w:r>
      <w:r>
        <w:rPr>
          <w:rFonts w:ascii="Times New Roman" w:hAnsi="Times New Roman" w:cs="Times New Roman"/>
          <w:sz w:val="20"/>
          <w:szCs w:val="20"/>
        </w:rPr>
        <w:t xml:space="preserve"> 30 kg/m</w:t>
      </w:r>
      <w:r w:rsidRPr="00E1690B">
        <w:rPr>
          <w:rFonts w:ascii="Times New Roman" w:hAnsi="Times New Roman" w:cs="Times New Roman"/>
          <w:sz w:val="20"/>
          <w:szCs w:val="20"/>
          <w:vertAlign w:val="superscript"/>
        </w:rPr>
        <w:t>2</w:t>
      </w:r>
      <w:r>
        <w:rPr>
          <w:rFonts w:ascii="Times New Roman" w:hAnsi="Times New Roman" w:cs="Times New Roman"/>
          <w:sz w:val="20"/>
          <w:szCs w:val="20"/>
        </w:rPr>
        <w:t xml:space="preserve"> were classified as obese</w:t>
      </w:r>
      <w:r>
        <w:rPr>
          <w:rFonts w:ascii="Times New Roman" w:hAnsi="Times New Roman" w:cs="Times New Roman"/>
          <w:sz w:val="20"/>
          <w:szCs w:val="20"/>
          <w:lang w:val="en-CA"/>
        </w:rPr>
        <w:t>.</w:t>
      </w:r>
    </w:p>
    <w:p w14:paraId="56E20CC4" w14:textId="77777777" w:rsidR="00D069BF" w:rsidRPr="001872C2" w:rsidRDefault="00D069BF" w:rsidP="00D069BF">
      <w:pPr>
        <w:spacing w:before="40"/>
        <w:rPr>
          <w:rFonts w:ascii="Times New Roman" w:hAnsi="Times New Roman" w:cs="Times New Roman"/>
          <w:b/>
          <w:lang w:val="en-CA"/>
        </w:rPr>
      </w:pPr>
      <w:r>
        <w:rPr>
          <w:rFonts w:ascii="Times New Roman" w:hAnsi="Times New Roman" w:cs="Times New Roman"/>
          <w:b/>
          <w:lang w:val="en-CA"/>
        </w:rPr>
        <w:t xml:space="preserve">Supplementary File 7. </w:t>
      </w:r>
      <w:r w:rsidRPr="00CD79C7">
        <w:rPr>
          <w:rFonts w:ascii="Times New Roman" w:hAnsi="Times New Roman" w:cs="Times New Roman"/>
          <w:i/>
          <w:lang w:val="en-CA"/>
        </w:rPr>
        <w:t xml:space="preserve">Unadjusted and adjusted hazard ratios for the risk of opioid prescription among </w:t>
      </w:r>
      <w:r>
        <w:rPr>
          <w:rFonts w:ascii="Times New Roman" w:hAnsi="Times New Roman" w:cs="Times New Roman"/>
          <w:i/>
          <w:lang w:val="en-CA"/>
        </w:rPr>
        <w:t>patients who received</w:t>
      </w:r>
      <w:r w:rsidRPr="00CD79C7">
        <w:rPr>
          <w:rFonts w:ascii="Times New Roman" w:hAnsi="Times New Roman" w:cs="Times New Roman"/>
          <w:i/>
          <w:lang w:val="en-CA"/>
        </w:rPr>
        <w:t xml:space="preserve"> (n = 87) and </w:t>
      </w:r>
      <w:r>
        <w:rPr>
          <w:rFonts w:ascii="Times New Roman" w:hAnsi="Times New Roman" w:cs="Times New Roman"/>
          <w:i/>
          <w:lang w:val="en-CA"/>
        </w:rPr>
        <w:t>did not receive</w:t>
      </w:r>
      <w:r w:rsidRPr="00CD79C7">
        <w:rPr>
          <w:rFonts w:ascii="Times New Roman" w:hAnsi="Times New Roman" w:cs="Times New Roman"/>
          <w:i/>
          <w:lang w:val="en-CA"/>
        </w:rPr>
        <w:t xml:space="preserve"> (n = 858)</w:t>
      </w:r>
      <w:r>
        <w:rPr>
          <w:rFonts w:ascii="Times New Roman" w:hAnsi="Times New Roman" w:cs="Times New Roman"/>
          <w:i/>
          <w:lang w:val="en-CA"/>
        </w:rPr>
        <w:t xml:space="preserve"> </w:t>
      </w:r>
      <w:r w:rsidRPr="00CD79C7">
        <w:rPr>
          <w:rFonts w:ascii="Times New Roman" w:hAnsi="Times New Roman" w:cs="Times New Roman"/>
          <w:i/>
          <w:lang w:val="en-CA"/>
        </w:rPr>
        <w:t>chiropractic services within 30 days of their index visit</w:t>
      </w:r>
      <w:r>
        <w:rPr>
          <w:rFonts w:ascii="Times New Roman" w:hAnsi="Times New Roman" w:cs="Times New Roman"/>
          <w:i/>
          <w:lang w:val="en-CA"/>
        </w:rPr>
        <w:t xml:space="preserve"> for a non-cancer back or neck pain </w:t>
      </w:r>
      <w:proofErr w:type="spellStart"/>
      <w:proofErr w:type="gramStart"/>
      <w:r>
        <w:rPr>
          <w:rFonts w:ascii="Times New Roman" w:hAnsi="Times New Roman" w:cs="Times New Roman"/>
          <w:i/>
          <w:lang w:val="en-CA"/>
        </w:rPr>
        <w:t>diagnosis</w:t>
      </w:r>
      <w:r w:rsidRPr="00CD79C7">
        <w:rPr>
          <w:rFonts w:ascii="Times New Roman" w:hAnsi="Times New Roman" w:cs="Times New Roman"/>
          <w:i/>
          <w:lang w:val="en-CA"/>
        </w:rPr>
        <w:t>.</w:t>
      </w:r>
      <w:r w:rsidRPr="00CD79C7">
        <w:rPr>
          <w:rFonts w:ascii="Times New Roman" w:hAnsi="Times New Roman" w:cs="Times New Roman"/>
          <w:i/>
          <w:vertAlign w:val="superscript"/>
          <w:lang w:val="en-CA"/>
        </w:rPr>
        <w:t>a</w:t>
      </w:r>
      <w:proofErr w:type="spellEnd"/>
      <w:proofErr w:type="gramEnd"/>
    </w:p>
    <w:p w14:paraId="3910A766" w14:textId="77777777" w:rsidR="00D069BF" w:rsidRDefault="00D069BF" w:rsidP="00D069BF">
      <w:pPr>
        <w:rPr>
          <w:rFonts w:ascii="Times New Roman" w:hAnsi="Times New Roman" w:cs="Times New Roman"/>
          <w:b/>
          <w:lang w:val="en-CA"/>
        </w:rPr>
      </w:pPr>
    </w:p>
    <w:tbl>
      <w:tblPr>
        <w:tblStyle w:val="TableGrid"/>
        <w:tblW w:w="0" w:type="auto"/>
        <w:tblLook w:val="04A0" w:firstRow="1" w:lastRow="0" w:firstColumn="1" w:lastColumn="0" w:noHBand="0" w:noVBand="1"/>
      </w:tblPr>
      <w:tblGrid>
        <w:gridCol w:w="3246"/>
        <w:gridCol w:w="1842"/>
        <w:gridCol w:w="1132"/>
        <w:gridCol w:w="1987"/>
        <w:gridCol w:w="1123"/>
      </w:tblGrid>
      <w:tr w:rsidR="00D069BF" w14:paraId="57C95385" w14:textId="77777777" w:rsidTr="008A66F7">
        <w:tc>
          <w:tcPr>
            <w:tcW w:w="3246" w:type="dxa"/>
            <w:vMerge w:val="restart"/>
            <w:tcBorders>
              <w:top w:val="single" w:sz="12" w:space="0" w:color="auto"/>
              <w:left w:val="single" w:sz="12" w:space="0" w:color="auto"/>
            </w:tcBorders>
          </w:tcPr>
          <w:p w14:paraId="4EF2D8FC" w14:textId="77777777" w:rsidR="00D069BF" w:rsidRDefault="00D069BF" w:rsidP="008A66F7">
            <w:pPr>
              <w:spacing w:before="40" w:after="100"/>
              <w:rPr>
                <w:rFonts w:ascii="Times New Roman" w:hAnsi="Times New Roman" w:cs="Times New Roman"/>
                <w:b/>
                <w:lang w:val="en-CA"/>
              </w:rPr>
            </w:pPr>
          </w:p>
          <w:p w14:paraId="557B08B9" w14:textId="77777777" w:rsidR="00D069BF" w:rsidRDefault="00D069BF" w:rsidP="008A66F7">
            <w:pPr>
              <w:spacing w:before="40" w:after="40"/>
              <w:rPr>
                <w:rFonts w:ascii="Times New Roman" w:hAnsi="Times New Roman" w:cs="Times New Roman"/>
                <w:b/>
                <w:lang w:val="en-CA"/>
              </w:rPr>
            </w:pPr>
            <w:r>
              <w:rPr>
                <w:rFonts w:ascii="Times New Roman" w:hAnsi="Times New Roman" w:cs="Times New Roman"/>
                <w:b/>
                <w:lang w:val="en-CA"/>
              </w:rPr>
              <w:t>Variable</w:t>
            </w:r>
          </w:p>
        </w:tc>
        <w:tc>
          <w:tcPr>
            <w:tcW w:w="1842" w:type="dxa"/>
            <w:tcBorders>
              <w:top w:val="single" w:sz="12" w:space="0" w:color="auto"/>
              <w:bottom w:val="single" w:sz="12" w:space="0" w:color="auto"/>
            </w:tcBorders>
          </w:tcPr>
          <w:p w14:paraId="6C0A7E7E"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Univariate</w:t>
            </w:r>
          </w:p>
        </w:tc>
        <w:tc>
          <w:tcPr>
            <w:tcW w:w="1132" w:type="dxa"/>
            <w:vMerge w:val="restart"/>
            <w:tcBorders>
              <w:top w:val="single" w:sz="12" w:space="0" w:color="auto"/>
            </w:tcBorders>
          </w:tcPr>
          <w:p w14:paraId="69A38714" w14:textId="77777777" w:rsidR="00D069BF" w:rsidRDefault="00D069BF" w:rsidP="008A66F7">
            <w:pPr>
              <w:spacing w:before="40" w:after="100"/>
              <w:jc w:val="center"/>
              <w:rPr>
                <w:rFonts w:ascii="Times New Roman" w:hAnsi="Times New Roman" w:cs="Times New Roman"/>
                <w:b/>
                <w:i/>
                <w:lang w:val="en-CA"/>
              </w:rPr>
            </w:pPr>
          </w:p>
          <w:p w14:paraId="41820C44" w14:textId="77777777" w:rsidR="00D069BF" w:rsidRDefault="00D069BF" w:rsidP="008A66F7">
            <w:pPr>
              <w:spacing w:before="40" w:after="40"/>
              <w:jc w:val="center"/>
              <w:rPr>
                <w:rFonts w:ascii="Times New Roman" w:hAnsi="Times New Roman" w:cs="Times New Roman"/>
                <w:b/>
                <w:i/>
                <w:lang w:val="en-CA"/>
              </w:rPr>
            </w:pPr>
            <w:r>
              <w:rPr>
                <w:rFonts w:ascii="Times New Roman" w:hAnsi="Times New Roman" w:cs="Times New Roman"/>
                <w:b/>
                <w:i/>
                <w:lang w:val="en-CA"/>
              </w:rPr>
              <w:t>P</w:t>
            </w:r>
            <w:r>
              <w:rPr>
                <w:rFonts w:ascii="Times New Roman" w:hAnsi="Times New Roman" w:cs="Times New Roman"/>
                <w:b/>
                <w:lang w:val="en-CA"/>
              </w:rPr>
              <w:t>-value</w:t>
            </w:r>
          </w:p>
        </w:tc>
        <w:tc>
          <w:tcPr>
            <w:tcW w:w="1987" w:type="dxa"/>
            <w:tcBorders>
              <w:top w:val="single" w:sz="12" w:space="0" w:color="auto"/>
              <w:bottom w:val="single" w:sz="12" w:space="0" w:color="auto"/>
            </w:tcBorders>
          </w:tcPr>
          <w:p w14:paraId="351D6C2A"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Multivariable</w:t>
            </w:r>
          </w:p>
        </w:tc>
        <w:tc>
          <w:tcPr>
            <w:tcW w:w="1123" w:type="dxa"/>
            <w:vMerge w:val="restart"/>
            <w:tcBorders>
              <w:top w:val="single" w:sz="12" w:space="0" w:color="auto"/>
              <w:right w:val="single" w:sz="12" w:space="0" w:color="auto"/>
            </w:tcBorders>
          </w:tcPr>
          <w:p w14:paraId="44CB4A78" w14:textId="77777777" w:rsidR="00D069BF" w:rsidRDefault="00D069BF" w:rsidP="008A66F7">
            <w:pPr>
              <w:spacing w:before="40" w:after="100"/>
              <w:jc w:val="center"/>
              <w:rPr>
                <w:rFonts w:ascii="Times New Roman" w:hAnsi="Times New Roman" w:cs="Times New Roman"/>
                <w:b/>
                <w:i/>
                <w:lang w:val="en-CA"/>
              </w:rPr>
            </w:pPr>
          </w:p>
          <w:p w14:paraId="45F4B4CF" w14:textId="77777777" w:rsidR="00D069BF" w:rsidRDefault="00D069BF" w:rsidP="008A66F7">
            <w:pPr>
              <w:spacing w:before="40" w:after="40"/>
              <w:jc w:val="center"/>
              <w:rPr>
                <w:rFonts w:ascii="Times New Roman" w:hAnsi="Times New Roman" w:cs="Times New Roman"/>
                <w:b/>
                <w:i/>
                <w:lang w:val="en-CA"/>
              </w:rPr>
            </w:pPr>
            <w:r>
              <w:rPr>
                <w:rFonts w:ascii="Times New Roman" w:hAnsi="Times New Roman" w:cs="Times New Roman"/>
                <w:b/>
                <w:i/>
                <w:lang w:val="en-CA"/>
              </w:rPr>
              <w:t>P</w:t>
            </w:r>
            <w:r>
              <w:rPr>
                <w:rFonts w:ascii="Times New Roman" w:hAnsi="Times New Roman" w:cs="Times New Roman"/>
                <w:b/>
                <w:lang w:val="en-CA"/>
              </w:rPr>
              <w:t>-value</w:t>
            </w:r>
          </w:p>
        </w:tc>
      </w:tr>
      <w:tr w:rsidR="00D069BF" w14:paraId="687DD93C" w14:textId="77777777" w:rsidTr="008A66F7">
        <w:tc>
          <w:tcPr>
            <w:tcW w:w="3246" w:type="dxa"/>
            <w:vMerge/>
            <w:tcBorders>
              <w:left w:val="single" w:sz="12" w:space="0" w:color="auto"/>
              <w:bottom w:val="single" w:sz="12" w:space="0" w:color="auto"/>
            </w:tcBorders>
          </w:tcPr>
          <w:p w14:paraId="61960BDA" w14:textId="77777777" w:rsidR="00D069BF" w:rsidRPr="008A7E3B" w:rsidRDefault="00D069BF" w:rsidP="008A66F7">
            <w:pPr>
              <w:spacing w:before="40" w:after="40"/>
              <w:rPr>
                <w:rFonts w:ascii="Times New Roman" w:hAnsi="Times New Roman" w:cs="Times New Roman"/>
                <w:b/>
                <w:lang w:val="en-CA"/>
              </w:rPr>
            </w:pPr>
          </w:p>
        </w:tc>
        <w:tc>
          <w:tcPr>
            <w:tcW w:w="1842" w:type="dxa"/>
            <w:tcBorders>
              <w:top w:val="single" w:sz="12" w:space="0" w:color="auto"/>
              <w:bottom w:val="single" w:sz="12" w:space="0" w:color="auto"/>
            </w:tcBorders>
          </w:tcPr>
          <w:p w14:paraId="545191AC"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 xml:space="preserve">Unadjusted HR </w:t>
            </w:r>
          </w:p>
          <w:p w14:paraId="584E4767" w14:textId="77777777" w:rsidR="00D069BF" w:rsidRPr="008A7E3B"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(99% CI)</w:t>
            </w:r>
          </w:p>
        </w:tc>
        <w:tc>
          <w:tcPr>
            <w:tcW w:w="1132" w:type="dxa"/>
            <w:vMerge/>
            <w:tcBorders>
              <w:bottom w:val="single" w:sz="12" w:space="0" w:color="auto"/>
            </w:tcBorders>
          </w:tcPr>
          <w:p w14:paraId="4E16250A" w14:textId="77777777" w:rsidR="00D069BF" w:rsidRPr="002917AB" w:rsidRDefault="00D069BF" w:rsidP="008A66F7">
            <w:pPr>
              <w:spacing w:before="40" w:after="40"/>
              <w:jc w:val="center"/>
              <w:rPr>
                <w:rFonts w:ascii="Times New Roman" w:hAnsi="Times New Roman" w:cs="Times New Roman"/>
                <w:b/>
                <w:lang w:val="en-CA"/>
              </w:rPr>
            </w:pPr>
          </w:p>
        </w:tc>
        <w:tc>
          <w:tcPr>
            <w:tcW w:w="1987" w:type="dxa"/>
            <w:tcBorders>
              <w:top w:val="single" w:sz="12" w:space="0" w:color="auto"/>
              <w:bottom w:val="single" w:sz="12" w:space="0" w:color="auto"/>
            </w:tcBorders>
          </w:tcPr>
          <w:p w14:paraId="4297DCAE" w14:textId="77777777" w:rsidR="00D069BF"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 xml:space="preserve">Adjusted HR </w:t>
            </w:r>
          </w:p>
          <w:p w14:paraId="56F9D634" w14:textId="77777777" w:rsidR="00D069BF" w:rsidRPr="008A7E3B" w:rsidRDefault="00D069BF" w:rsidP="008A66F7">
            <w:pPr>
              <w:spacing w:before="40" w:after="40"/>
              <w:jc w:val="center"/>
              <w:rPr>
                <w:rFonts w:ascii="Times New Roman" w:hAnsi="Times New Roman" w:cs="Times New Roman"/>
                <w:b/>
                <w:lang w:val="en-CA"/>
              </w:rPr>
            </w:pPr>
            <w:r>
              <w:rPr>
                <w:rFonts w:ascii="Times New Roman" w:hAnsi="Times New Roman" w:cs="Times New Roman"/>
                <w:b/>
                <w:lang w:val="en-CA"/>
              </w:rPr>
              <w:t>(99% CI)</w:t>
            </w:r>
          </w:p>
        </w:tc>
        <w:tc>
          <w:tcPr>
            <w:tcW w:w="1123" w:type="dxa"/>
            <w:vMerge/>
            <w:tcBorders>
              <w:bottom w:val="single" w:sz="12" w:space="0" w:color="auto"/>
              <w:right w:val="single" w:sz="12" w:space="0" w:color="auto"/>
            </w:tcBorders>
          </w:tcPr>
          <w:p w14:paraId="499B5E4F" w14:textId="77777777" w:rsidR="00D069BF" w:rsidRPr="002917AB" w:rsidRDefault="00D069BF" w:rsidP="008A66F7">
            <w:pPr>
              <w:spacing w:before="40" w:after="40"/>
              <w:jc w:val="center"/>
              <w:rPr>
                <w:rFonts w:ascii="Times New Roman" w:hAnsi="Times New Roman" w:cs="Times New Roman"/>
                <w:b/>
                <w:lang w:val="en-CA"/>
              </w:rPr>
            </w:pPr>
          </w:p>
        </w:tc>
      </w:tr>
      <w:tr w:rsidR="00D069BF" w14:paraId="77ECCB03" w14:textId="77777777" w:rsidTr="008A66F7">
        <w:tc>
          <w:tcPr>
            <w:tcW w:w="3246" w:type="dxa"/>
            <w:tcBorders>
              <w:top w:val="single" w:sz="12" w:space="0" w:color="auto"/>
              <w:left w:val="single" w:sz="12" w:space="0" w:color="auto"/>
            </w:tcBorders>
          </w:tcPr>
          <w:p w14:paraId="3F03B926" w14:textId="77777777" w:rsidR="00D069BF" w:rsidRDefault="00D069BF" w:rsidP="008A66F7">
            <w:pPr>
              <w:rPr>
                <w:rFonts w:ascii="Times New Roman" w:hAnsi="Times New Roman" w:cs="Times New Roman"/>
                <w:lang w:val="en-CA"/>
              </w:rPr>
            </w:pPr>
            <w:r>
              <w:rPr>
                <w:rFonts w:ascii="Times New Roman" w:hAnsi="Times New Roman" w:cs="Times New Roman"/>
                <w:lang w:val="en-CA"/>
              </w:rPr>
              <w:t>Chiropractic care within 30 days of index visit</w:t>
            </w:r>
          </w:p>
          <w:p w14:paraId="0CE2C54B" w14:textId="77777777" w:rsidR="00D069BF" w:rsidRDefault="00D069BF" w:rsidP="008A66F7">
            <w:pPr>
              <w:pStyle w:val="ListParagraph"/>
              <w:numPr>
                <w:ilvl w:val="0"/>
                <w:numId w:val="1"/>
              </w:numPr>
              <w:rPr>
                <w:rFonts w:ascii="Times New Roman" w:hAnsi="Times New Roman" w:cs="Times New Roman"/>
                <w:lang w:val="en-CA"/>
              </w:rPr>
            </w:pPr>
            <w:r>
              <w:rPr>
                <w:rFonts w:ascii="Times New Roman" w:hAnsi="Times New Roman" w:cs="Times New Roman"/>
                <w:lang w:val="en-CA"/>
              </w:rPr>
              <w:t xml:space="preserve">Non-exposed </w:t>
            </w:r>
          </w:p>
          <w:p w14:paraId="72B78398" w14:textId="77777777" w:rsidR="00D069BF" w:rsidRPr="000F5F85" w:rsidRDefault="00D069BF" w:rsidP="008A66F7">
            <w:pPr>
              <w:pStyle w:val="ListParagraph"/>
              <w:numPr>
                <w:ilvl w:val="0"/>
                <w:numId w:val="1"/>
              </w:numPr>
              <w:rPr>
                <w:rFonts w:ascii="Times New Roman" w:hAnsi="Times New Roman" w:cs="Times New Roman"/>
                <w:lang w:val="en-CA"/>
              </w:rPr>
            </w:pPr>
            <w:r>
              <w:rPr>
                <w:rFonts w:ascii="Times New Roman" w:hAnsi="Times New Roman" w:cs="Times New Roman"/>
                <w:lang w:val="en-CA"/>
              </w:rPr>
              <w:t>Exposed</w:t>
            </w:r>
          </w:p>
        </w:tc>
        <w:tc>
          <w:tcPr>
            <w:tcW w:w="1842" w:type="dxa"/>
            <w:tcBorders>
              <w:top w:val="single" w:sz="12" w:space="0" w:color="auto"/>
            </w:tcBorders>
          </w:tcPr>
          <w:p w14:paraId="054044A6" w14:textId="77777777" w:rsidR="00D069BF" w:rsidRDefault="00D069BF" w:rsidP="008A66F7">
            <w:pPr>
              <w:spacing w:after="20"/>
              <w:jc w:val="center"/>
              <w:rPr>
                <w:rFonts w:ascii="Times New Roman" w:hAnsi="Times New Roman" w:cs="Times New Roman"/>
                <w:lang w:val="en-CA"/>
              </w:rPr>
            </w:pPr>
          </w:p>
          <w:p w14:paraId="0D965379" w14:textId="77777777" w:rsidR="00D069BF" w:rsidRDefault="00D069BF" w:rsidP="008A66F7">
            <w:pPr>
              <w:spacing w:after="20"/>
              <w:jc w:val="center"/>
              <w:rPr>
                <w:rFonts w:ascii="Times New Roman" w:hAnsi="Times New Roman" w:cs="Times New Roman"/>
                <w:lang w:val="en-CA"/>
              </w:rPr>
            </w:pPr>
          </w:p>
          <w:p w14:paraId="5B0D0127"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1CF217DA"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0.46 (0.21-1.02)</w:t>
            </w:r>
          </w:p>
        </w:tc>
        <w:tc>
          <w:tcPr>
            <w:tcW w:w="1132" w:type="dxa"/>
            <w:tcBorders>
              <w:top w:val="single" w:sz="12" w:space="0" w:color="auto"/>
            </w:tcBorders>
          </w:tcPr>
          <w:p w14:paraId="0E89C224"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 xml:space="preserve">   </w:t>
            </w:r>
          </w:p>
          <w:p w14:paraId="55E99E8B" w14:textId="77777777" w:rsidR="00D069BF" w:rsidRDefault="00D069BF" w:rsidP="008A66F7">
            <w:pPr>
              <w:spacing w:after="20"/>
              <w:jc w:val="center"/>
              <w:rPr>
                <w:rFonts w:ascii="Times New Roman" w:hAnsi="Times New Roman" w:cs="Times New Roman"/>
                <w:lang w:val="en-CA"/>
              </w:rPr>
            </w:pPr>
          </w:p>
          <w:p w14:paraId="7E740E90"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455FA2DF"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.012</w:t>
            </w:r>
          </w:p>
        </w:tc>
        <w:tc>
          <w:tcPr>
            <w:tcW w:w="1987" w:type="dxa"/>
            <w:tcBorders>
              <w:top w:val="single" w:sz="12" w:space="0" w:color="auto"/>
            </w:tcBorders>
          </w:tcPr>
          <w:p w14:paraId="00F828E5" w14:textId="77777777" w:rsidR="00D069BF" w:rsidRDefault="00D069BF" w:rsidP="008A66F7">
            <w:pPr>
              <w:spacing w:after="20"/>
              <w:jc w:val="center"/>
              <w:rPr>
                <w:rFonts w:ascii="Times New Roman" w:hAnsi="Times New Roman" w:cs="Times New Roman"/>
                <w:lang w:val="en-CA"/>
              </w:rPr>
            </w:pPr>
          </w:p>
          <w:p w14:paraId="4B45918A" w14:textId="77777777" w:rsidR="00D069BF" w:rsidRDefault="00D069BF" w:rsidP="008A66F7">
            <w:pPr>
              <w:spacing w:after="20"/>
              <w:jc w:val="center"/>
              <w:rPr>
                <w:rFonts w:ascii="Times New Roman" w:hAnsi="Times New Roman" w:cs="Times New Roman"/>
                <w:lang w:val="en-CA"/>
              </w:rPr>
            </w:pPr>
          </w:p>
          <w:p w14:paraId="46ED2563"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12C02C7F"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0.29 (0.13-0.68)</w:t>
            </w:r>
          </w:p>
        </w:tc>
        <w:tc>
          <w:tcPr>
            <w:tcW w:w="1123" w:type="dxa"/>
            <w:tcBorders>
              <w:top w:val="single" w:sz="12" w:space="0" w:color="auto"/>
              <w:right w:val="single" w:sz="12" w:space="0" w:color="auto"/>
            </w:tcBorders>
          </w:tcPr>
          <w:p w14:paraId="7177BC55" w14:textId="77777777" w:rsidR="00D069BF" w:rsidRDefault="00D069BF" w:rsidP="008A66F7">
            <w:pPr>
              <w:spacing w:after="20"/>
              <w:jc w:val="center"/>
              <w:rPr>
                <w:rFonts w:ascii="Times New Roman" w:hAnsi="Times New Roman" w:cs="Times New Roman"/>
                <w:lang w:val="en-CA"/>
              </w:rPr>
            </w:pPr>
          </w:p>
          <w:p w14:paraId="1980EB90" w14:textId="77777777" w:rsidR="00D069BF" w:rsidRDefault="00D069BF" w:rsidP="008A66F7">
            <w:pPr>
              <w:spacing w:after="20"/>
              <w:jc w:val="center"/>
              <w:rPr>
                <w:rFonts w:ascii="Times New Roman" w:hAnsi="Times New Roman" w:cs="Times New Roman"/>
                <w:lang w:val="en-CA"/>
              </w:rPr>
            </w:pPr>
          </w:p>
          <w:p w14:paraId="01D9AF56" w14:textId="77777777" w:rsidR="00D069BF" w:rsidRDefault="00D069BF" w:rsidP="008A66F7">
            <w:pPr>
              <w:jc w:val="center"/>
              <w:rPr>
                <w:rFonts w:ascii="Times New Roman" w:hAnsi="Times New Roman" w:cs="Times New Roman"/>
                <w:lang w:val="en-CA"/>
              </w:rPr>
            </w:pPr>
          </w:p>
          <w:p w14:paraId="17281650"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r>
      <w:tr w:rsidR="00D069BF" w14:paraId="61828210" w14:textId="77777777" w:rsidTr="008A66F7">
        <w:tc>
          <w:tcPr>
            <w:tcW w:w="3246" w:type="dxa"/>
            <w:tcBorders>
              <w:left w:val="single" w:sz="12" w:space="0" w:color="auto"/>
            </w:tcBorders>
          </w:tcPr>
          <w:p w14:paraId="52351BAA" w14:textId="77777777" w:rsidR="00D069BF" w:rsidRDefault="00D069BF" w:rsidP="008A66F7">
            <w:pPr>
              <w:rPr>
                <w:rFonts w:ascii="Times New Roman" w:hAnsi="Times New Roman" w:cs="Times New Roman"/>
                <w:lang w:val="en-CA"/>
              </w:rPr>
            </w:pPr>
            <w:r>
              <w:rPr>
                <w:rFonts w:ascii="Times New Roman" w:hAnsi="Times New Roman" w:cs="Times New Roman"/>
                <w:lang w:val="en-CA"/>
              </w:rPr>
              <w:t xml:space="preserve">Time (calendar year) </w:t>
            </w:r>
            <w:r w:rsidRPr="00E76C3B">
              <w:rPr>
                <w:rFonts w:ascii="Times New Roman" w:hAnsi="Times New Roman" w:cs="Times New Roman"/>
                <w:vertAlign w:val="superscript"/>
                <w:lang w:val="en-CA"/>
              </w:rPr>
              <w:t>b</w:t>
            </w:r>
          </w:p>
        </w:tc>
        <w:tc>
          <w:tcPr>
            <w:tcW w:w="1842" w:type="dxa"/>
          </w:tcPr>
          <w:p w14:paraId="5A73200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0.81 (0.72-0.91)</w:t>
            </w:r>
          </w:p>
        </w:tc>
        <w:tc>
          <w:tcPr>
            <w:tcW w:w="1132" w:type="dxa"/>
          </w:tcPr>
          <w:p w14:paraId="0DA15DA8"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c>
          <w:tcPr>
            <w:tcW w:w="1987" w:type="dxa"/>
          </w:tcPr>
          <w:p w14:paraId="02929BB9"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0.88 (0.78-0.99)</w:t>
            </w:r>
          </w:p>
        </w:tc>
        <w:tc>
          <w:tcPr>
            <w:tcW w:w="1123" w:type="dxa"/>
            <w:tcBorders>
              <w:right w:val="single" w:sz="12" w:space="0" w:color="auto"/>
            </w:tcBorders>
          </w:tcPr>
          <w:p w14:paraId="4D6CC9B2"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.005</w:t>
            </w:r>
          </w:p>
        </w:tc>
      </w:tr>
      <w:tr w:rsidR="00D069BF" w14:paraId="475C20A9" w14:textId="77777777" w:rsidTr="008A66F7">
        <w:tc>
          <w:tcPr>
            <w:tcW w:w="3246" w:type="dxa"/>
            <w:tcBorders>
              <w:left w:val="single" w:sz="12" w:space="0" w:color="auto"/>
            </w:tcBorders>
          </w:tcPr>
          <w:p w14:paraId="66C48CD5" w14:textId="77777777" w:rsidR="00D069BF" w:rsidRDefault="00D069BF" w:rsidP="008A66F7">
            <w:pPr>
              <w:rPr>
                <w:rFonts w:ascii="Times New Roman" w:hAnsi="Times New Roman" w:cs="Times New Roman"/>
                <w:lang w:val="en-CA"/>
              </w:rPr>
            </w:pPr>
            <w:r>
              <w:rPr>
                <w:rFonts w:ascii="Times New Roman" w:hAnsi="Times New Roman" w:cs="Times New Roman"/>
                <w:lang w:val="en-CA"/>
              </w:rPr>
              <w:t xml:space="preserve">Frequency of healthcare visits </w:t>
            </w:r>
            <w:r w:rsidRPr="00E76C3B">
              <w:rPr>
                <w:rFonts w:ascii="Times New Roman" w:hAnsi="Times New Roman" w:cs="Times New Roman"/>
                <w:vertAlign w:val="superscript"/>
                <w:lang w:val="en-CA"/>
              </w:rPr>
              <w:t>c</w:t>
            </w:r>
          </w:p>
        </w:tc>
        <w:tc>
          <w:tcPr>
            <w:tcW w:w="1842" w:type="dxa"/>
          </w:tcPr>
          <w:p w14:paraId="1D5BAC3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1.02 (1.02-1.03)</w:t>
            </w:r>
          </w:p>
        </w:tc>
        <w:tc>
          <w:tcPr>
            <w:tcW w:w="1132" w:type="dxa"/>
          </w:tcPr>
          <w:p w14:paraId="60EB400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c>
          <w:tcPr>
            <w:tcW w:w="1987" w:type="dxa"/>
          </w:tcPr>
          <w:p w14:paraId="3C0347C5"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1.02 (1.01-1.03)</w:t>
            </w:r>
          </w:p>
        </w:tc>
        <w:tc>
          <w:tcPr>
            <w:tcW w:w="1123" w:type="dxa"/>
            <w:tcBorders>
              <w:right w:val="single" w:sz="12" w:space="0" w:color="auto"/>
            </w:tcBorders>
          </w:tcPr>
          <w:p w14:paraId="64E52F80"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r>
      <w:tr w:rsidR="00D069BF" w14:paraId="24FCAEB6" w14:textId="77777777" w:rsidTr="008A66F7">
        <w:tc>
          <w:tcPr>
            <w:tcW w:w="3246" w:type="dxa"/>
            <w:tcBorders>
              <w:left w:val="single" w:sz="12" w:space="0" w:color="auto"/>
            </w:tcBorders>
          </w:tcPr>
          <w:p w14:paraId="345DC119" w14:textId="77777777" w:rsidR="00D069BF" w:rsidRDefault="00D069BF" w:rsidP="008A66F7">
            <w:pPr>
              <w:rPr>
                <w:rFonts w:ascii="Times New Roman" w:hAnsi="Times New Roman" w:cs="Times New Roman"/>
                <w:lang w:val="en-CA"/>
              </w:rPr>
            </w:pPr>
            <w:r>
              <w:rPr>
                <w:rFonts w:ascii="Times New Roman" w:hAnsi="Times New Roman" w:cs="Times New Roman"/>
                <w:lang w:val="en-CA"/>
              </w:rPr>
              <w:t>Age</w:t>
            </w:r>
          </w:p>
        </w:tc>
        <w:tc>
          <w:tcPr>
            <w:tcW w:w="1842" w:type="dxa"/>
          </w:tcPr>
          <w:p w14:paraId="0BC59D6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1.02 (1.01-1.03)</w:t>
            </w:r>
          </w:p>
        </w:tc>
        <w:tc>
          <w:tcPr>
            <w:tcW w:w="1132" w:type="dxa"/>
          </w:tcPr>
          <w:p w14:paraId="3734FAB2"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c>
          <w:tcPr>
            <w:tcW w:w="1987" w:type="dxa"/>
          </w:tcPr>
          <w:p w14:paraId="06825CED"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1.02 (1.01-1.04)</w:t>
            </w:r>
          </w:p>
        </w:tc>
        <w:tc>
          <w:tcPr>
            <w:tcW w:w="1123" w:type="dxa"/>
            <w:tcBorders>
              <w:right w:val="single" w:sz="12" w:space="0" w:color="auto"/>
            </w:tcBorders>
          </w:tcPr>
          <w:p w14:paraId="5233B6E7"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r>
      <w:tr w:rsidR="00D069BF" w14:paraId="4C07B86D" w14:textId="77777777" w:rsidTr="008A66F7">
        <w:tc>
          <w:tcPr>
            <w:tcW w:w="3246" w:type="dxa"/>
            <w:tcBorders>
              <w:left w:val="single" w:sz="12" w:space="0" w:color="auto"/>
            </w:tcBorders>
          </w:tcPr>
          <w:p w14:paraId="0CC73A16" w14:textId="77777777" w:rsidR="00D069BF" w:rsidRDefault="00D069BF" w:rsidP="008A66F7">
            <w:pPr>
              <w:rPr>
                <w:rFonts w:ascii="Times New Roman" w:hAnsi="Times New Roman" w:cs="Times New Roman"/>
                <w:lang w:val="en-CA"/>
              </w:rPr>
            </w:pPr>
            <w:r>
              <w:rPr>
                <w:rFonts w:ascii="Times New Roman" w:hAnsi="Times New Roman" w:cs="Times New Roman"/>
                <w:lang w:val="en-CA"/>
              </w:rPr>
              <w:t>Sex</w:t>
            </w:r>
          </w:p>
          <w:p w14:paraId="520C19C9" w14:textId="77777777" w:rsidR="00D069BF" w:rsidRDefault="00D069BF" w:rsidP="008A66F7">
            <w:pPr>
              <w:pStyle w:val="ListParagraph"/>
              <w:numPr>
                <w:ilvl w:val="0"/>
                <w:numId w:val="2"/>
              </w:numPr>
              <w:rPr>
                <w:rFonts w:ascii="Times New Roman" w:hAnsi="Times New Roman" w:cs="Times New Roman"/>
                <w:lang w:val="en-CA"/>
              </w:rPr>
            </w:pPr>
            <w:r>
              <w:rPr>
                <w:rFonts w:ascii="Times New Roman" w:hAnsi="Times New Roman" w:cs="Times New Roman"/>
                <w:lang w:val="en-CA"/>
              </w:rPr>
              <w:t xml:space="preserve">Female </w:t>
            </w:r>
          </w:p>
          <w:p w14:paraId="35460BE9" w14:textId="77777777" w:rsidR="00D069BF" w:rsidRPr="000F5F85" w:rsidRDefault="00D069BF" w:rsidP="008A66F7">
            <w:pPr>
              <w:pStyle w:val="ListParagraph"/>
              <w:numPr>
                <w:ilvl w:val="0"/>
                <w:numId w:val="2"/>
              </w:numPr>
              <w:rPr>
                <w:rFonts w:ascii="Times New Roman" w:hAnsi="Times New Roman" w:cs="Times New Roman"/>
                <w:lang w:val="en-CA"/>
              </w:rPr>
            </w:pPr>
            <w:r>
              <w:rPr>
                <w:rFonts w:ascii="Times New Roman" w:hAnsi="Times New Roman" w:cs="Times New Roman"/>
                <w:lang w:val="en-CA"/>
              </w:rPr>
              <w:t>Male</w:t>
            </w:r>
          </w:p>
        </w:tc>
        <w:tc>
          <w:tcPr>
            <w:tcW w:w="1842" w:type="dxa"/>
          </w:tcPr>
          <w:p w14:paraId="5B43C5F4" w14:textId="77777777" w:rsidR="00D069BF" w:rsidRDefault="00D069BF" w:rsidP="008A66F7">
            <w:pPr>
              <w:spacing w:after="20"/>
              <w:jc w:val="center"/>
              <w:rPr>
                <w:rFonts w:ascii="Times New Roman" w:hAnsi="Times New Roman" w:cs="Times New Roman"/>
                <w:lang w:val="en-CA"/>
              </w:rPr>
            </w:pPr>
          </w:p>
          <w:p w14:paraId="520E1973"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01F33BA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0.98 (0.70-1.39)</w:t>
            </w:r>
          </w:p>
        </w:tc>
        <w:tc>
          <w:tcPr>
            <w:tcW w:w="1132" w:type="dxa"/>
          </w:tcPr>
          <w:p w14:paraId="6B4343B6" w14:textId="77777777" w:rsidR="00D069BF" w:rsidRDefault="00D069BF" w:rsidP="008A66F7">
            <w:pPr>
              <w:spacing w:after="20"/>
              <w:jc w:val="center"/>
              <w:rPr>
                <w:rFonts w:ascii="Times New Roman" w:hAnsi="Times New Roman" w:cs="Times New Roman"/>
                <w:lang w:val="en-CA"/>
              </w:rPr>
            </w:pPr>
          </w:p>
          <w:p w14:paraId="0E898E1D"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4E1DB5C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.904</w:t>
            </w:r>
          </w:p>
        </w:tc>
        <w:tc>
          <w:tcPr>
            <w:tcW w:w="1987" w:type="dxa"/>
          </w:tcPr>
          <w:p w14:paraId="64D3FC9E" w14:textId="77777777" w:rsidR="00D069BF" w:rsidRDefault="00D069BF" w:rsidP="008A66F7">
            <w:pPr>
              <w:spacing w:after="20"/>
              <w:jc w:val="center"/>
              <w:rPr>
                <w:rFonts w:ascii="Times New Roman" w:hAnsi="Times New Roman" w:cs="Times New Roman"/>
                <w:lang w:val="en-CA"/>
              </w:rPr>
            </w:pPr>
          </w:p>
          <w:p w14:paraId="338F2B5E"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167F733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1.11 (0.78-1.60)</w:t>
            </w:r>
          </w:p>
        </w:tc>
        <w:tc>
          <w:tcPr>
            <w:tcW w:w="1123" w:type="dxa"/>
            <w:tcBorders>
              <w:right w:val="single" w:sz="12" w:space="0" w:color="auto"/>
            </w:tcBorders>
          </w:tcPr>
          <w:p w14:paraId="3272E190" w14:textId="77777777" w:rsidR="00D069BF" w:rsidRDefault="00D069BF" w:rsidP="008A66F7">
            <w:pPr>
              <w:spacing w:after="20"/>
              <w:jc w:val="center"/>
              <w:rPr>
                <w:rFonts w:ascii="Times New Roman" w:hAnsi="Times New Roman" w:cs="Times New Roman"/>
                <w:lang w:val="en-CA"/>
              </w:rPr>
            </w:pPr>
          </w:p>
          <w:p w14:paraId="7C442514"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5D4F7350"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.445</w:t>
            </w:r>
          </w:p>
        </w:tc>
      </w:tr>
      <w:tr w:rsidR="00D069BF" w14:paraId="1D882D14" w14:textId="77777777" w:rsidTr="008A66F7">
        <w:tc>
          <w:tcPr>
            <w:tcW w:w="3246" w:type="dxa"/>
            <w:tcBorders>
              <w:left w:val="single" w:sz="12" w:space="0" w:color="auto"/>
            </w:tcBorders>
          </w:tcPr>
          <w:p w14:paraId="5F3B0ACF" w14:textId="77777777" w:rsidR="00D069BF" w:rsidRDefault="00D069BF" w:rsidP="008A66F7">
            <w:pPr>
              <w:rPr>
                <w:rFonts w:ascii="Times New Roman" w:hAnsi="Times New Roman" w:cs="Times New Roman"/>
                <w:lang w:val="en-CA"/>
              </w:rPr>
            </w:pPr>
            <w:r>
              <w:rPr>
                <w:rFonts w:ascii="Times New Roman" w:hAnsi="Times New Roman" w:cs="Times New Roman"/>
                <w:lang w:val="en-CA"/>
              </w:rPr>
              <w:t>Smoking status</w:t>
            </w:r>
          </w:p>
          <w:p w14:paraId="771A7F89" w14:textId="77777777" w:rsidR="00D069BF" w:rsidRDefault="00D069BF" w:rsidP="008A66F7">
            <w:pPr>
              <w:pStyle w:val="ListParagraph"/>
              <w:numPr>
                <w:ilvl w:val="0"/>
                <w:numId w:val="3"/>
              </w:numPr>
              <w:rPr>
                <w:rFonts w:ascii="Times New Roman" w:hAnsi="Times New Roman" w:cs="Times New Roman"/>
                <w:lang w:val="en-CA"/>
              </w:rPr>
            </w:pPr>
            <w:r>
              <w:rPr>
                <w:rFonts w:ascii="Times New Roman" w:hAnsi="Times New Roman" w:cs="Times New Roman"/>
                <w:lang w:val="en-CA"/>
              </w:rPr>
              <w:t xml:space="preserve">Non-smoker </w:t>
            </w:r>
          </w:p>
          <w:p w14:paraId="4E9BB0E4" w14:textId="77777777" w:rsidR="00D069BF" w:rsidRPr="000F5F85" w:rsidRDefault="00D069BF" w:rsidP="008A66F7">
            <w:pPr>
              <w:pStyle w:val="ListParagraph"/>
              <w:numPr>
                <w:ilvl w:val="0"/>
                <w:numId w:val="3"/>
              </w:numPr>
              <w:rPr>
                <w:rFonts w:ascii="Times New Roman" w:hAnsi="Times New Roman" w:cs="Times New Roman"/>
                <w:lang w:val="en-CA"/>
              </w:rPr>
            </w:pPr>
            <w:r>
              <w:rPr>
                <w:rFonts w:ascii="Times New Roman" w:hAnsi="Times New Roman" w:cs="Times New Roman"/>
                <w:lang w:val="en-CA"/>
              </w:rPr>
              <w:t>Smoker</w:t>
            </w:r>
          </w:p>
        </w:tc>
        <w:tc>
          <w:tcPr>
            <w:tcW w:w="1842" w:type="dxa"/>
          </w:tcPr>
          <w:p w14:paraId="45DDFA10" w14:textId="77777777" w:rsidR="00D069BF" w:rsidRDefault="00D069BF" w:rsidP="008A66F7">
            <w:pPr>
              <w:spacing w:after="20"/>
              <w:jc w:val="center"/>
              <w:rPr>
                <w:rFonts w:ascii="Times New Roman" w:hAnsi="Times New Roman" w:cs="Times New Roman"/>
                <w:lang w:val="en-CA"/>
              </w:rPr>
            </w:pPr>
          </w:p>
          <w:p w14:paraId="6FCF0C7B"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751EAE43"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1.70 (1.19-2.43)</w:t>
            </w:r>
          </w:p>
        </w:tc>
        <w:tc>
          <w:tcPr>
            <w:tcW w:w="1132" w:type="dxa"/>
          </w:tcPr>
          <w:p w14:paraId="3510299D" w14:textId="77777777" w:rsidR="00D069BF" w:rsidRDefault="00D069BF" w:rsidP="008A66F7">
            <w:pPr>
              <w:spacing w:after="20"/>
              <w:jc w:val="center"/>
              <w:rPr>
                <w:rFonts w:ascii="Times New Roman" w:hAnsi="Times New Roman" w:cs="Times New Roman"/>
                <w:lang w:val="en-CA"/>
              </w:rPr>
            </w:pPr>
          </w:p>
          <w:p w14:paraId="48194DD1" w14:textId="77777777" w:rsidR="00D069BF" w:rsidRDefault="00D069BF" w:rsidP="008A66F7">
            <w:pPr>
              <w:jc w:val="center"/>
              <w:rPr>
                <w:rFonts w:ascii="Times New Roman" w:hAnsi="Times New Roman" w:cs="Times New Roman"/>
                <w:lang w:val="en-CA"/>
              </w:rPr>
            </w:pPr>
          </w:p>
          <w:p w14:paraId="0DCB2657"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&lt; .001</w:t>
            </w:r>
          </w:p>
        </w:tc>
        <w:tc>
          <w:tcPr>
            <w:tcW w:w="1987" w:type="dxa"/>
          </w:tcPr>
          <w:p w14:paraId="458AA229" w14:textId="77777777" w:rsidR="00D069BF" w:rsidRDefault="00D069BF" w:rsidP="008A66F7">
            <w:pPr>
              <w:spacing w:after="20"/>
              <w:jc w:val="center"/>
              <w:rPr>
                <w:rFonts w:ascii="Times New Roman" w:hAnsi="Times New Roman" w:cs="Times New Roman"/>
                <w:lang w:val="en-CA"/>
              </w:rPr>
            </w:pPr>
          </w:p>
          <w:p w14:paraId="727BCE77"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12ACA7B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1.55 (1.07-2.25)</w:t>
            </w:r>
          </w:p>
        </w:tc>
        <w:tc>
          <w:tcPr>
            <w:tcW w:w="1123" w:type="dxa"/>
            <w:tcBorders>
              <w:right w:val="single" w:sz="12" w:space="0" w:color="auto"/>
            </w:tcBorders>
          </w:tcPr>
          <w:p w14:paraId="04A9D98B" w14:textId="77777777" w:rsidR="00D069BF" w:rsidRDefault="00D069BF" w:rsidP="008A66F7">
            <w:pPr>
              <w:spacing w:after="20"/>
              <w:jc w:val="center"/>
              <w:rPr>
                <w:rFonts w:ascii="Times New Roman" w:hAnsi="Times New Roman" w:cs="Times New Roman"/>
                <w:lang w:val="en-CA"/>
              </w:rPr>
            </w:pPr>
          </w:p>
          <w:p w14:paraId="030B4B5E"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63570C85"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.002</w:t>
            </w:r>
          </w:p>
        </w:tc>
      </w:tr>
      <w:tr w:rsidR="00D069BF" w14:paraId="5DCCB5DE" w14:textId="77777777" w:rsidTr="008A66F7">
        <w:tc>
          <w:tcPr>
            <w:tcW w:w="3246" w:type="dxa"/>
            <w:tcBorders>
              <w:left w:val="single" w:sz="12" w:space="0" w:color="auto"/>
            </w:tcBorders>
          </w:tcPr>
          <w:p w14:paraId="0C360BD2" w14:textId="77777777" w:rsidR="00D069BF" w:rsidRDefault="00D069BF" w:rsidP="008A66F7">
            <w:pPr>
              <w:rPr>
                <w:rFonts w:ascii="Times New Roman" w:hAnsi="Times New Roman" w:cs="Times New Roman"/>
                <w:lang w:val="en-CA"/>
              </w:rPr>
            </w:pPr>
            <w:r>
              <w:rPr>
                <w:rFonts w:ascii="Times New Roman" w:hAnsi="Times New Roman" w:cs="Times New Roman"/>
                <w:lang w:val="en-CA"/>
              </w:rPr>
              <w:t>Obesity</w:t>
            </w:r>
          </w:p>
          <w:p w14:paraId="10702992" w14:textId="77777777" w:rsidR="00D069BF" w:rsidRDefault="00D069BF" w:rsidP="008A66F7">
            <w:pPr>
              <w:pStyle w:val="ListParagraph"/>
              <w:numPr>
                <w:ilvl w:val="0"/>
                <w:numId w:val="4"/>
              </w:numPr>
              <w:rPr>
                <w:rFonts w:ascii="Times New Roman" w:hAnsi="Times New Roman" w:cs="Times New Roman"/>
                <w:lang w:val="en-CA"/>
              </w:rPr>
            </w:pPr>
            <w:r>
              <w:rPr>
                <w:rFonts w:ascii="Times New Roman" w:hAnsi="Times New Roman" w:cs="Times New Roman"/>
                <w:lang w:val="en-CA"/>
              </w:rPr>
              <w:t xml:space="preserve">Non-obese </w:t>
            </w:r>
          </w:p>
          <w:p w14:paraId="39F774F2" w14:textId="77777777" w:rsidR="00D069BF" w:rsidRPr="00FF5CF0" w:rsidRDefault="00D069BF" w:rsidP="008A66F7">
            <w:pPr>
              <w:pStyle w:val="ListParagraph"/>
              <w:numPr>
                <w:ilvl w:val="0"/>
                <w:numId w:val="4"/>
              </w:numPr>
              <w:rPr>
                <w:rFonts w:ascii="Times New Roman" w:hAnsi="Times New Roman" w:cs="Times New Roman"/>
                <w:lang w:val="en-CA"/>
              </w:rPr>
            </w:pPr>
            <w:r>
              <w:rPr>
                <w:rFonts w:ascii="Times New Roman" w:hAnsi="Times New Roman" w:cs="Times New Roman"/>
                <w:lang w:val="en-CA"/>
              </w:rPr>
              <w:t>Obese</w:t>
            </w:r>
          </w:p>
        </w:tc>
        <w:tc>
          <w:tcPr>
            <w:tcW w:w="1842" w:type="dxa"/>
          </w:tcPr>
          <w:p w14:paraId="654E3683" w14:textId="77777777" w:rsidR="00D069BF" w:rsidRDefault="00D069BF" w:rsidP="008A66F7">
            <w:pPr>
              <w:spacing w:after="20"/>
              <w:jc w:val="center"/>
              <w:rPr>
                <w:rFonts w:ascii="Times New Roman" w:hAnsi="Times New Roman" w:cs="Times New Roman"/>
                <w:lang w:val="en-CA"/>
              </w:rPr>
            </w:pPr>
          </w:p>
          <w:p w14:paraId="048E2E30"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5D8E9ECF"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1.19 (0.72-1.96)</w:t>
            </w:r>
          </w:p>
        </w:tc>
        <w:tc>
          <w:tcPr>
            <w:tcW w:w="1132" w:type="dxa"/>
          </w:tcPr>
          <w:p w14:paraId="436F4DF4" w14:textId="77777777" w:rsidR="00D069BF" w:rsidRDefault="00D069BF" w:rsidP="008A66F7">
            <w:pPr>
              <w:spacing w:after="20"/>
              <w:jc w:val="center"/>
              <w:rPr>
                <w:rFonts w:ascii="Times New Roman" w:hAnsi="Times New Roman" w:cs="Times New Roman"/>
                <w:lang w:val="en-CA"/>
              </w:rPr>
            </w:pPr>
          </w:p>
          <w:p w14:paraId="200E72E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655B5CB6"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.369</w:t>
            </w:r>
          </w:p>
        </w:tc>
        <w:tc>
          <w:tcPr>
            <w:tcW w:w="1987" w:type="dxa"/>
          </w:tcPr>
          <w:p w14:paraId="7D00ACEC" w14:textId="77777777" w:rsidR="00D069BF" w:rsidRDefault="00D069BF" w:rsidP="008A66F7">
            <w:pPr>
              <w:spacing w:after="20"/>
              <w:jc w:val="center"/>
              <w:rPr>
                <w:rFonts w:ascii="Times New Roman" w:hAnsi="Times New Roman" w:cs="Times New Roman"/>
                <w:lang w:val="en-CA"/>
              </w:rPr>
            </w:pPr>
          </w:p>
          <w:p w14:paraId="1DF6CEC6"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20675148"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1.00 (0.58-1.71)</w:t>
            </w:r>
          </w:p>
        </w:tc>
        <w:tc>
          <w:tcPr>
            <w:tcW w:w="1123" w:type="dxa"/>
            <w:tcBorders>
              <w:right w:val="single" w:sz="12" w:space="0" w:color="auto"/>
            </w:tcBorders>
          </w:tcPr>
          <w:p w14:paraId="36A5F858" w14:textId="77777777" w:rsidR="00D069BF" w:rsidRDefault="00D069BF" w:rsidP="008A66F7">
            <w:pPr>
              <w:spacing w:after="20"/>
              <w:jc w:val="center"/>
              <w:rPr>
                <w:rFonts w:ascii="Times New Roman" w:hAnsi="Times New Roman" w:cs="Times New Roman"/>
                <w:lang w:val="en-CA"/>
              </w:rPr>
            </w:pPr>
          </w:p>
          <w:p w14:paraId="183522D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4987120F"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.986</w:t>
            </w:r>
          </w:p>
        </w:tc>
      </w:tr>
      <w:tr w:rsidR="00D069BF" w14:paraId="3E2E0F62" w14:textId="77777777" w:rsidTr="008A66F7">
        <w:tc>
          <w:tcPr>
            <w:tcW w:w="3246" w:type="dxa"/>
            <w:tcBorders>
              <w:left w:val="single" w:sz="12" w:space="0" w:color="auto"/>
            </w:tcBorders>
          </w:tcPr>
          <w:p w14:paraId="1169FF7C" w14:textId="77777777" w:rsidR="00D069BF" w:rsidRDefault="00D069BF" w:rsidP="008A66F7">
            <w:pPr>
              <w:rPr>
                <w:rFonts w:ascii="Times New Roman" w:hAnsi="Times New Roman" w:cs="Times New Roman"/>
                <w:lang w:val="en-CA"/>
              </w:rPr>
            </w:pPr>
            <w:r>
              <w:rPr>
                <w:rFonts w:ascii="Times New Roman" w:hAnsi="Times New Roman" w:cs="Times New Roman"/>
                <w:lang w:val="en-CA"/>
              </w:rPr>
              <w:t>Depression</w:t>
            </w:r>
          </w:p>
          <w:p w14:paraId="2A7AF8DD" w14:textId="77777777" w:rsidR="00D069BF" w:rsidRDefault="00D069BF" w:rsidP="008A66F7">
            <w:pPr>
              <w:pStyle w:val="ListParagraph"/>
              <w:numPr>
                <w:ilvl w:val="0"/>
                <w:numId w:val="5"/>
              </w:numPr>
              <w:rPr>
                <w:rFonts w:ascii="Times New Roman" w:hAnsi="Times New Roman" w:cs="Times New Roman"/>
                <w:lang w:val="en-CA"/>
              </w:rPr>
            </w:pPr>
            <w:r>
              <w:rPr>
                <w:rFonts w:ascii="Times New Roman" w:hAnsi="Times New Roman" w:cs="Times New Roman"/>
                <w:lang w:val="en-CA"/>
              </w:rPr>
              <w:t xml:space="preserve">Absent </w:t>
            </w:r>
          </w:p>
          <w:p w14:paraId="4AA9EE55" w14:textId="77777777" w:rsidR="00D069BF" w:rsidRPr="00FF5CF0" w:rsidRDefault="00D069BF" w:rsidP="008A66F7">
            <w:pPr>
              <w:pStyle w:val="ListParagraph"/>
              <w:numPr>
                <w:ilvl w:val="0"/>
                <w:numId w:val="5"/>
              </w:numPr>
              <w:rPr>
                <w:rFonts w:ascii="Times New Roman" w:hAnsi="Times New Roman" w:cs="Times New Roman"/>
                <w:lang w:val="en-CA"/>
              </w:rPr>
            </w:pPr>
            <w:r>
              <w:rPr>
                <w:rFonts w:ascii="Times New Roman" w:hAnsi="Times New Roman" w:cs="Times New Roman"/>
                <w:lang w:val="en-CA"/>
              </w:rPr>
              <w:t>Present</w:t>
            </w:r>
          </w:p>
        </w:tc>
        <w:tc>
          <w:tcPr>
            <w:tcW w:w="1842" w:type="dxa"/>
          </w:tcPr>
          <w:p w14:paraId="7429079F" w14:textId="77777777" w:rsidR="00D069BF" w:rsidRDefault="00D069BF" w:rsidP="008A66F7">
            <w:pPr>
              <w:spacing w:after="20"/>
              <w:jc w:val="center"/>
              <w:rPr>
                <w:rFonts w:ascii="Times New Roman" w:hAnsi="Times New Roman" w:cs="Times New Roman"/>
                <w:lang w:val="en-CA"/>
              </w:rPr>
            </w:pPr>
          </w:p>
          <w:p w14:paraId="6516494F"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230740EE"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1.58 (1.12-2.24)</w:t>
            </w:r>
          </w:p>
        </w:tc>
        <w:tc>
          <w:tcPr>
            <w:tcW w:w="1132" w:type="dxa"/>
          </w:tcPr>
          <w:p w14:paraId="6852AD25" w14:textId="77777777" w:rsidR="00D069BF" w:rsidRDefault="00D069BF" w:rsidP="008A66F7">
            <w:pPr>
              <w:spacing w:after="20"/>
              <w:jc w:val="center"/>
              <w:rPr>
                <w:rFonts w:ascii="Times New Roman" w:hAnsi="Times New Roman" w:cs="Times New Roman"/>
                <w:lang w:val="en-CA"/>
              </w:rPr>
            </w:pPr>
          </w:p>
          <w:p w14:paraId="46C9579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3532B61E"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.001</w:t>
            </w:r>
          </w:p>
        </w:tc>
        <w:tc>
          <w:tcPr>
            <w:tcW w:w="1987" w:type="dxa"/>
          </w:tcPr>
          <w:p w14:paraId="75816A72" w14:textId="77777777" w:rsidR="00D069BF" w:rsidRDefault="00D069BF" w:rsidP="008A66F7">
            <w:pPr>
              <w:spacing w:after="20"/>
              <w:jc w:val="center"/>
              <w:rPr>
                <w:rFonts w:ascii="Times New Roman" w:hAnsi="Times New Roman" w:cs="Times New Roman"/>
                <w:lang w:val="en-CA"/>
              </w:rPr>
            </w:pPr>
          </w:p>
          <w:p w14:paraId="00DD978C"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500B7A59"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1.67 (1.13-2.47)</w:t>
            </w:r>
          </w:p>
        </w:tc>
        <w:tc>
          <w:tcPr>
            <w:tcW w:w="1123" w:type="dxa"/>
            <w:tcBorders>
              <w:right w:val="single" w:sz="12" w:space="0" w:color="auto"/>
            </w:tcBorders>
          </w:tcPr>
          <w:p w14:paraId="636193C7" w14:textId="77777777" w:rsidR="00D069BF" w:rsidRDefault="00D069BF" w:rsidP="008A66F7">
            <w:pPr>
              <w:spacing w:after="20"/>
              <w:jc w:val="center"/>
              <w:rPr>
                <w:rFonts w:ascii="Times New Roman" w:hAnsi="Times New Roman" w:cs="Times New Roman"/>
                <w:lang w:val="en-CA"/>
              </w:rPr>
            </w:pPr>
          </w:p>
          <w:p w14:paraId="316F30B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11AD3DF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.001</w:t>
            </w:r>
          </w:p>
        </w:tc>
      </w:tr>
      <w:tr w:rsidR="00D069BF" w14:paraId="142CE8A1" w14:textId="77777777" w:rsidTr="008A66F7">
        <w:tc>
          <w:tcPr>
            <w:tcW w:w="3246" w:type="dxa"/>
            <w:tcBorders>
              <w:left w:val="single" w:sz="12" w:space="0" w:color="auto"/>
            </w:tcBorders>
          </w:tcPr>
          <w:p w14:paraId="0810EB5C" w14:textId="77777777" w:rsidR="00D069BF" w:rsidRDefault="00D069BF" w:rsidP="008A66F7">
            <w:pPr>
              <w:rPr>
                <w:rFonts w:ascii="Times New Roman" w:hAnsi="Times New Roman" w:cs="Times New Roman"/>
                <w:lang w:val="en-CA"/>
              </w:rPr>
            </w:pPr>
            <w:r>
              <w:rPr>
                <w:rFonts w:ascii="Times New Roman" w:hAnsi="Times New Roman" w:cs="Times New Roman"/>
                <w:lang w:val="en-CA"/>
              </w:rPr>
              <w:t>Anxiety</w:t>
            </w:r>
          </w:p>
          <w:p w14:paraId="0C21EA36" w14:textId="77777777" w:rsidR="00D069BF" w:rsidRDefault="00D069BF" w:rsidP="008A66F7">
            <w:pPr>
              <w:pStyle w:val="ListParagraph"/>
              <w:numPr>
                <w:ilvl w:val="0"/>
                <w:numId w:val="6"/>
              </w:numPr>
              <w:rPr>
                <w:rFonts w:ascii="Times New Roman" w:hAnsi="Times New Roman" w:cs="Times New Roman"/>
                <w:lang w:val="en-CA"/>
              </w:rPr>
            </w:pPr>
            <w:r>
              <w:rPr>
                <w:rFonts w:ascii="Times New Roman" w:hAnsi="Times New Roman" w:cs="Times New Roman"/>
                <w:lang w:val="en-CA"/>
              </w:rPr>
              <w:t xml:space="preserve">Absent </w:t>
            </w:r>
          </w:p>
          <w:p w14:paraId="0C22DF87" w14:textId="77777777" w:rsidR="00D069BF" w:rsidRPr="00FF5CF0" w:rsidRDefault="00D069BF" w:rsidP="008A66F7">
            <w:pPr>
              <w:pStyle w:val="ListParagraph"/>
              <w:numPr>
                <w:ilvl w:val="0"/>
                <w:numId w:val="6"/>
              </w:numPr>
              <w:rPr>
                <w:rFonts w:ascii="Times New Roman" w:hAnsi="Times New Roman" w:cs="Times New Roman"/>
                <w:lang w:val="en-CA"/>
              </w:rPr>
            </w:pPr>
            <w:r>
              <w:rPr>
                <w:rFonts w:ascii="Times New Roman" w:hAnsi="Times New Roman" w:cs="Times New Roman"/>
                <w:lang w:val="en-CA"/>
              </w:rPr>
              <w:t>Present</w:t>
            </w:r>
          </w:p>
        </w:tc>
        <w:tc>
          <w:tcPr>
            <w:tcW w:w="1842" w:type="dxa"/>
          </w:tcPr>
          <w:p w14:paraId="30E60394" w14:textId="77777777" w:rsidR="00D069BF" w:rsidRDefault="00D069BF" w:rsidP="008A66F7">
            <w:pPr>
              <w:spacing w:after="20"/>
              <w:jc w:val="center"/>
              <w:rPr>
                <w:rFonts w:ascii="Times New Roman" w:hAnsi="Times New Roman" w:cs="Times New Roman"/>
                <w:lang w:val="en-CA"/>
              </w:rPr>
            </w:pPr>
          </w:p>
          <w:p w14:paraId="03240DD3"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19330EF4"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1.02 (0.72-1.44)</w:t>
            </w:r>
          </w:p>
        </w:tc>
        <w:tc>
          <w:tcPr>
            <w:tcW w:w="1132" w:type="dxa"/>
          </w:tcPr>
          <w:p w14:paraId="56D15C11" w14:textId="77777777" w:rsidR="00D069BF" w:rsidRDefault="00D069BF" w:rsidP="008A66F7">
            <w:pPr>
              <w:spacing w:after="20"/>
              <w:jc w:val="center"/>
              <w:rPr>
                <w:rFonts w:ascii="Times New Roman" w:hAnsi="Times New Roman" w:cs="Times New Roman"/>
                <w:lang w:val="en-CA"/>
              </w:rPr>
            </w:pPr>
          </w:p>
          <w:p w14:paraId="38C5D636"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18B7ADE3"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.886</w:t>
            </w:r>
          </w:p>
        </w:tc>
        <w:tc>
          <w:tcPr>
            <w:tcW w:w="1987" w:type="dxa"/>
          </w:tcPr>
          <w:p w14:paraId="59968FE4" w14:textId="77777777" w:rsidR="00D069BF" w:rsidRDefault="00D069BF" w:rsidP="008A66F7">
            <w:pPr>
              <w:spacing w:after="20"/>
              <w:jc w:val="center"/>
              <w:rPr>
                <w:rFonts w:ascii="Times New Roman" w:hAnsi="Times New Roman" w:cs="Times New Roman"/>
                <w:lang w:val="en-CA"/>
              </w:rPr>
            </w:pPr>
          </w:p>
          <w:p w14:paraId="001B010A"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27037CA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0.81 (0.55-1.20)</w:t>
            </w:r>
          </w:p>
        </w:tc>
        <w:tc>
          <w:tcPr>
            <w:tcW w:w="1123" w:type="dxa"/>
            <w:tcBorders>
              <w:right w:val="single" w:sz="12" w:space="0" w:color="auto"/>
            </w:tcBorders>
          </w:tcPr>
          <w:p w14:paraId="4BD0F578" w14:textId="77777777" w:rsidR="00D069BF" w:rsidRDefault="00D069BF" w:rsidP="008A66F7">
            <w:pPr>
              <w:spacing w:after="20"/>
              <w:jc w:val="center"/>
              <w:rPr>
                <w:rFonts w:ascii="Times New Roman" w:hAnsi="Times New Roman" w:cs="Times New Roman"/>
                <w:lang w:val="en-CA"/>
              </w:rPr>
            </w:pPr>
          </w:p>
          <w:p w14:paraId="2A65E1A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218F5E99"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.162</w:t>
            </w:r>
          </w:p>
        </w:tc>
      </w:tr>
      <w:tr w:rsidR="00D069BF" w14:paraId="0FC2CC57" w14:textId="77777777" w:rsidTr="008A66F7">
        <w:tc>
          <w:tcPr>
            <w:tcW w:w="3246" w:type="dxa"/>
            <w:tcBorders>
              <w:left w:val="single" w:sz="12" w:space="0" w:color="auto"/>
            </w:tcBorders>
          </w:tcPr>
          <w:p w14:paraId="19E52230" w14:textId="77777777" w:rsidR="00D069BF" w:rsidRDefault="00D069BF" w:rsidP="008A66F7">
            <w:pPr>
              <w:rPr>
                <w:rFonts w:ascii="Times New Roman" w:hAnsi="Times New Roman" w:cs="Times New Roman"/>
                <w:lang w:val="en-CA"/>
              </w:rPr>
            </w:pPr>
            <w:r>
              <w:rPr>
                <w:rFonts w:ascii="Times New Roman" w:hAnsi="Times New Roman" w:cs="Times New Roman"/>
                <w:lang w:val="en-CA"/>
              </w:rPr>
              <w:t>Fibromyalgia</w:t>
            </w:r>
          </w:p>
          <w:p w14:paraId="065D39AC" w14:textId="77777777" w:rsidR="00D069BF" w:rsidRDefault="00D069BF" w:rsidP="008A66F7">
            <w:pPr>
              <w:pStyle w:val="ListParagraph"/>
              <w:numPr>
                <w:ilvl w:val="0"/>
                <w:numId w:val="7"/>
              </w:numPr>
              <w:rPr>
                <w:rFonts w:ascii="Times New Roman" w:hAnsi="Times New Roman" w:cs="Times New Roman"/>
                <w:lang w:val="en-CA"/>
              </w:rPr>
            </w:pPr>
            <w:r>
              <w:rPr>
                <w:rFonts w:ascii="Times New Roman" w:hAnsi="Times New Roman" w:cs="Times New Roman"/>
                <w:lang w:val="en-CA"/>
              </w:rPr>
              <w:t xml:space="preserve">Absent </w:t>
            </w:r>
          </w:p>
          <w:p w14:paraId="417A31BC" w14:textId="77777777" w:rsidR="00D069BF" w:rsidRPr="00FF5CF0" w:rsidRDefault="00D069BF" w:rsidP="008A66F7">
            <w:pPr>
              <w:pStyle w:val="ListParagraph"/>
              <w:numPr>
                <w:ilvl w:val="0"/>
                <w:numId w:val="7"/>
              </w:numPr>
              <w:rPr>
                <w:rFonts w:ascii="Times New Roman" w:hAnsi="Times New Roman" w:cs="Times New Roman"/>
                <w:lang w:val="en-CA"/>
              </w:rPr>
            </w:pPr>
            <w:r>
              <w:rPr>
                <w:rFonts w:ascii="Times New Roman" w:hAnsi="Times New Roman" w:cs="Times New Roman"/>
                <w:lang w:val="en-CA"/>
              </w:rPr>
              <w:t>Present</w:t>
            </w:r>
          </w:p>
        </w:tc>
        <w:tc>
          <w:tcPr>
            <w:tcW w:w="1842" w:type="dxa"/>
          </w:tcPr>
          <w:p w14:paraId="07D2C042" w14:textId="77777777" w:rsidR="00D069BF" w:rsidRDefault="00D069BF" w:rsidP="008A66F7">
            <w:pPr>
              <w:spacing w:after="20"/>
              <w:jc w:val="center"/>
              <w:rPr>
                <w:rFonts w:ascii="Times New Roman" w:hAnsi="Times New Roman" w:cs="Times New Roman"/>
                <w:lang w:val="en-CA"/>
              </w:rPr>
            </w:pPr>
          </w:p>
          <w:p w14:paraId="3B2657FA"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4909EDE8"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1.74 (0.99-3.07)</w:t>
            </w:r>
          </w:p>
        </w:tc>
        <w:tc>
          <w:tcPr>
            <w:tcW w:w="1132" w:type="dxa"/>
          </w:tcPr>
          <w:p w14:paraId="1CF8C030" w14:textId="77777777" w:rsidR="00D069BF" w:rsidRDefault="00D069BF" w:rsidP="008A66F7">
            <w:pPr>
              <w:spacing w:after="20"/>
              <w:jc w:val="center"/>
              <w:rPr>
                <w:rFonts w:ascii="Times New Roman" w:hAnsi="Times New Roman" w:cs="Times New Roman"/>
                <w:lang w:val="en-CA"/>
              </w:rPr>
            </w:pPr>
          </w:p>
          <w:p w14:paraId="0DF1C24A"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0EB743FD"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.012</w:t>
            </w:r>
          </w:p>
        </w:tc>
        <w:tc>
          <w:tcPr>
            <w:tcW w:w="1987" w:type="dxa"/>
          </w:tcPr>
          <w:p w14:paraId="27B7EFBE" w14:textId="77777777" w:rsidR="00D069BF" w:rsidRDefault="00D069BF" w:rsidP="008A66F7">
            <w:pPr>
              <w:spacing w:after="20"/>
              <w:jc w:val="center"/>
              <w:rPr>
                <w:rFonts w:ascii="Times New Roman" w:hAnsi="Times New Roman" w:cs="Times New Roman"/>
                <w:lang w:val="en-CA"/>
              </w:rPr>
            </w:pPr>
          </w:p>
          <w:p w14:paraId="567513A7"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647FE062"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1.15 (0.61-2.18)</w:t>
            </w:r>
          </w:p>
        </w:tc>
        <w:tc>
          <w:tcPr>
            <w:tcW w:w="1123" w:type="dxa"/>
            <w:tcBorders>
              <w:right w:val="single" w:sz="12" w:space="0" w:color="auto"/>
            </w:tcBorders>
          </w:tcPr>
          <w:p w14:paraId="18CFECF7" w14:textId="77777777" w:rsidR="00D069BF" w:rsidRDefault="00D069BF" w:rsidP="008A66F7">
            <w:pPr>
              <w:spacing w:after="20"/>
              <w:jc w:val="center"/>
              <w:rPr>
                <w:rFonts w:ascii="Times New Roman" w:hAnsi="Times New Roman" w:cs="Times New Roman"/>
                <w:lang w:val="en-CA"/>
              </w:rPr>
            </w:pPr>
          </w:p>
          <w:p w14:paraId="7BC27FA4"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6FA7B474"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.580</w:t>
            </w:r>
          </w:p>
        </w:tc>
      </w:tr>
      <w:tr w:rsidR="00D069BF" w14:paraId="7A687FE8" w14:textId="77777777" w:rsidTr="008A66F7">
        <w:tc>
          <w:tcPr>
            <w:tcW w:w="3246" w:type="dxa"/>
            <w:tcBorders>
              <w:left w:val="single" w:sz="12" w:space="0" w:color="auto"/>
            </w:tcBorders>
          </w:tcPr>
          <w:p w14:paraId="3F25E55F" w14:textId="77777777" w:rsidR="00D069BF" w:rsidRDefault="00D069BF" w:rsidP="008A66F7">
            <w:pPr>
              <w:rPr>
                <w:rFonts w:ascii="Times New Roman" w:hAnsi="Times New Roman" w:cs="Times New Roman"/>
                <w:lang w:val="en-CA"/>
              </w:rPr>
            </w:pPr>
            <w:r>
              <w:rPr>
                <w:rFonts w:ascii="Times New Roman" w:hAnsi="Times New Roman" w:cs="Times New Roman"/>
                <w:lang w:val="en-CA"/>
              </w:rPr>
              <w:t>Diabetes</w:t>
            </w:r>
          </w:p>
          <w:p w14:paraId="2BDD3718" w14:textId="77777777" w:rsidR="00D069BF" w:rsidRDefault="00D069BF" w:rsidP="008A66F7">
            <w:pPr>
              <w:pStyle w:val="ListParagraph"/>
              <w:numPr>
                <w:ilvl w:val="0"/>
                <w:numId w:val="8"/>
              </w:numPr>
              <w:rPr>
                <w:rFonts w:ascii="Times New Roman" w:hAnsi="Times New Roman" w:cs="Times New Roman"/>
                <w:lang w:val="en-CA"/>
              </w:rPr>
            </w:pPr>
            <w:r>
              <w:rPr>
                <w:rFonts w:ascii="Times New Roman" w:hAnsi="Times New Roman" w:cs="Times New Roman"/>
                <w:lang w:val="en-CA"/>
              </w:rPr>
              <w:t xml:space="preserve">Absent </w:t>
            </w:r>
          </w:p>
          <w:p w14:paraId="6097556E" w14:textId="77777777" w:rsidR="00D069BF" w:rsidRPr="00FF5CF0" w:rsidRDefault="00D069BF" w:rsidP="008A66F7">
            <w:pPr>
              <w:pStyle w:val="ListParagraph"/>
              <w:numPr>
                <w:ilvl w:val="0"/>
                <w:numId w:val="8"/>
              </w:numPr>
              <w:rPr>
                <w:rFonts w:ascii="Times New Roman" w:hAnsi="Times New Roman" w:cs="Times New Roman"/>
                <w:lang w:val="en-CA"/>
              </w:rPr>
            </w:pPr>
            <w:r>
              <w:rPr>
                <w:rFonts w:ascii="Times New Roman" w:hAnsi="Times New Roman" w:cs="Times New Roman"/>
                <w:lang w:val="en-CA"/>
              </w:rPr>
              <w:t>Present</w:t>
            </w:r>
          </w:p>
        </w:tc>
        <w:tc>
          <w:tcPr>
            <w:tcW w:w="1842" w:type="dxa"/>
          </w:tcPr>
          <w:p w14:paraId="28B54244" w14:textId="77777777" w:rsidR="00D069BF" w:rsidRDefault="00D069BF" w:rsidP="008A66F7">
            <w:pPr>
              <w:spacing w:after="20"/>
              <w:jc w:val="center"/>
              <w:rPr>
                <w:rFonts w:ascii="Times New Roman" w:hAnsi="Times New Roman" w:cs="Times New Roman"/>
                <w:lang w:val="en-CA"/>
              </w:rPr>
            </w:pPr>
          </w:p>
          <w:p w14:paraId="4CBBF45B"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619A361A"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1.44 (0.98-2.12)</w:t>
            </w:r>
          </w:p>
        </w:tc>
        <w:tc>
          <w:tcPr>
            <w:tcW w:w="1132" w:type="dxa"/>
          </w:tcPr>
          <w:p w14:paraId="741A64A0" w14:textId="77777777" w:rsidR="00D069BF" w:rsidRDefault="00D069BF" w:rsidP="008A66F7">
            <w:pPr>
              <w:spacing w:after="20"/>
              <w:jc w:val="center"/>
              <w:rPr>
                <w:rFonts w:ascii="Times New Roman" w:hAnsi="Times New Roman" w:cs="Times New Roman"/>
                <w:lang w:val="en-CA"/>
              </w:rPr>
            </w:pPr>
          </w:p>
          <w:p w14:paraId="33933E85"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32D2397A"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.014</w:t>
            </w:r>
          </w:p>
        </w:tc>
        <w:tc>
          <w:tcPr>
            <w:tcW w:w="1987" w:type="dxa"/>
          </w:tcPr>
          <w:p w14:paraId="45F3C9E6" w14:textId="77777777" w:rsidR="00D069BF" w:rsidRDefault="00D069BF" w:rsidP="008A66F7">
            <w:pPr>
              <w:spacing w:after="20"/>
              <w:jc w:val="center"/>
              <w:rPr>
                <w:rFonts w:ascii="Times New Roman" w:hAnsi="Times New Roman" w:cs="Times New Roman"/>
                <w:lang w:val="en-CA"/>
              </w:rPr>
            </w:pPr>
          </w:p>
          <w:p w14:paraId="34954875"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5E098A6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0.98 (0.63-1.51)</w:t>
            </w:r>
          </w:p>
        </w:tc>
        <w:tc>
          <w:tcPr>
            <w:tcW w:w="1123" w:type="dxa"/>
            <w:tcBorders>
              <w:right w:val="single" w:sz="12" w:space="0" w:color="auto"/>
            </w:tcBorders>
          </w:tcPr>
          <w:p w14:paraId="2F100383" w14:textId="77777777" w:rsidR="00D069BF" w:rsidRDefault="00D069BF" w:rsidP="008A66F7">
            <w:pPr>
              <w:spacing w:after="20"/>
              <w:jc w:val="center"/>
              <w:rPr>
                <w:rFonts w:ascii="Times New Roman" w:hAnsi="Times New Roman" w:cs="Times New Roman"/>
                <w:lang w:val="en-CA"/>
              </w:rPr>
            </w:pPr>
          </w:p>
          <w:p w14:paraId="14638DD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4A45FF85"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.889</w:t>
            </w:r>
          </w:p>
        </w:tc>
      </w:tr>
      <w:tr w:rsidR="00D069BF" w14:paraId="3E2D31DE" w14:textId="77777777" w:rsidTr="008A66F7">
        <w:tc>
          <w:tcPr>
            <w:tcW w:w="3246" w:type="dxa"/>
            <w:tcBorders>
              <w:left w:val="single" w:sz="12" w:space="0" w:color="auto"/>
              <w:bottom w:val="single" w:sz="12" w:space="0" w:color="auto"/>
            </w:tcBorders>
          </w:tcPr>
          <w:p w14:paraId="15FFEB62" w14:textId="77777777" w:rsidR="00D069BF" w:rsidRDefault="00D069BF" w:rsidP="008A66F7">
            <w:pPr>
              <w:rPr>
                <w:rFonts w:ascii="Times New Roman" w:hAnsi="Times New Roman" w:cs="Times New Roman"/>
                <w:lang w:val="en-CA"/>
              </w:rPr>
            </w:pPr>
            <w:r>
              <w:rPr>
                <w:rFonts w:ascii="Times New Roman" w:hAnsi="Times New Roman" w:cs="Times New Roman"/>
                <w:lang w:val="en-CA"/>
              </w:rPr>
              <w:t>Cardiovascular disease</w:t>
            </w:r>
          </w:p>
          <w:p w14:paraId="15F5CB12" w14:textId="77777777" w:rsidR="00D069BF" w:rsidRDefault="00D069BF" w:rsidP="008A66F7">
            <w:pPr>
              <w:pStyle w:val="ListParagraph"/>
              <w:numPr>
                <w:ilvl w:val="0"/>
                <w:numId w:val="9"/>
              </w:numPr>
              <w:rPr>
                <w:rFonts w:ascii="Times New Roman" w:hAnsi="Times New Roman" w:cs="Times New Roman"/>
                <w:lang w:val="en-CA"/>
              </w:rPr>
            </w:pPr>
            <w:r>
              <w:rPr>
                <w:rFonts w:ascii="Times New Roman" w:hAnsi="Times New Roman" w:cs="Times New Roman"/>
                <w:lang w:val="en-CA"/>
              </w:rPr>
              <w:t xml:space="preserve">Absent </w:t>
            </w:r>
          </w:p>
          <w:p w14:paraId="117C3B6C" w14:textId="77777777" w:rsidR="00D069BF" w:rsidRPr="00FF5CF0" w:rsidRDefault="00D069BF" w:rsidP="008A66F7">
            <w:pPr>
              <w:pStyle w:val="ListParagraph"/>
              <w:numPr>
                <w:ilvl w:val="0"/>
                <w:numId w:val="9"/>
              </w:numPr>
              <w:rPr>
                <w:rFonts w:ascii="Times New Roman" w:hAnsi="Times New Roman" w:cs="Times New Roman"/>
                <w:lang w:val="en-CA"/>
              </w:rPr>
            </w:pPr>
            <w:r>
              <w:rPr>
                <w:rFonts w:ascii="Times New Roman" w:hAnsi="Times New Roman" w:cs="Times New Roman"/>
                <w:lang w:val="en-CA"/>
              </w:rPr>
              <w:t>Present</w:t>
            </w:r>
          </w:p>
        </w:tc>
        <w:tc>
          <w:tcPr>
            <w:tcW w:w="1842" w:type="dxa"/>
            <w:tcBorders>
              <w:bottom w:val="single" w:sz="12" w:space="0" w:color="auto"/>
            </w:tcBorders>
          </w:tcPr>
          <w:p w14:paraId="66005574" w14:textId="77777777" w:rsidR="00D069BF" w:rsidRDefault="00D069BF" w:rsidP="008A66F7">
            <w:pPr>
              <w:spacing w:after="20"/>
              <w:jc w:val="center"/>
              <w:rPr>
                <w:rFonts w:ascii="Times New Roman" w:hAnsi="Times New Roman" w:cs="Times New Roman"/>
                <w:lang w:val="en-CA"/>
              </w:rPr>
            </w:pPr>
          </w:p>
          <w:p w14:paraId="35DB3E53"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36F2C14E"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1.43 (1.00-2.03)</w:t>
            </w:r>
          </w:p>
        </w:tc>
        <w:tc>
          <w:tcPr>
            <w:tcW w:w="1132" w:type="dxa"/>
            <w:tcBorders>
              <w:bottom w:val="single" w:sz="12" w:space="0" w:color="auto"/>
            </w:tcBorders>
          </w:tcPr>
          <w:p w14:paraId="19EEAE4C" w14:textId="77777777" w:rsidR="00D069BF" w:rsidRDefault="00D069BF" w:rsidP="008A66F7">
            <w:pPr>
              <w:spacing w:after="20"/>
              <w:jc w:val="center"/>
              <w:rPr>
                <w:rFonts w:ascii="Times New Roman" w:hAnsi="Times New Roman" w:cs="Times New Roman"/>
                <w:lang w:val="en-CA"/>
              </w:rPr>
            </w:pPr>
          </w:p>
          <w:p w14:paraId="74A14EBB"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6B5653D1"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.009</w:t>
            </w:r>
          </w:p>
        </w:tc>
        <w:tc>
          <w:tcPr>
            <w:tcW w:w="1987" w:type="dxa"/>
            <w:tcBorders>
              <w:bottom w:val="single" w:sz="12" w:space="0" w:color="auto"/>
            </w:tcBorders>
          </w:tcPr>
          <w:p w14:paraId="69DA6ABD" w14:textId="77777777" w:rsidR="00D069BF" w:rsidRDefault="00D069BF" w:rsidP="008A66F7">
            <w:pPr>
              <w:spacing w:after="20"/>
              <w:jc w:val="center"/>
              <w:rPr>
                <w:rFonts w:ascii="Times New Roman" w:hAnsi="Times New Roman" w:cs="Times New Roman"/>
                <w:lang w:val="en-CA"/>
              </w:rPr>
            </w:pPr>
          </w:p>
          <w:p w14:paraId="7B3DD190" w14:textId="77777777" w:rsidR="00D069BF" w:rsidRDefault="00D069BF" w:rsidP="008A66F7">
            <w:pPr>
              <w:spacing w:after="20"/>
              <w:jc w:val="center"/>
              <w:rPr>
                <w:rFonts w:ascii="Times New Roman" w:hAnsi="Times New Roman" w:cs="Times New Roman"/>
                <w:lang w:val="en-CA"/>
              </w:rPr>
            </w:pPr>
            <w:r>
              <w:rPr>
                <w:rFonts w:ascii="Times New Roman" w:hAnsi="Times New Roman" w:cs="Times New Roman"/>
                <w:lang w:val="en-CA"/>
              </w:rPr>
              <w:t>Reference</w:t>
            </w:r>
          </w:p>
          <w:p w14:paraId="0D9D79A7"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0.82 (0.53-1.26)</w:t>
            </w:r>
          </w:p>
        </w:tc>
        <w:tc>
          <w:tcPr>
            <w:tcW w:w="1123" w:type="dxa"/>
            <w:tcBorders>
              <w:bottom w:val="single" w:sz="12" w:space="0" w:color="auto"/>
              <w:right w:val="single" w:sz="12" w:space="0" w:color="auto"/>
            </w:tcBorders>
          </w:tcPr>
          <w:p w14:paraId="6D50A45A" w14:textId="77777777" w:rsidR="00D069BF" w:rsidRDefault="00D069BF" w:rsidP="008A66F7">
            <w:pPr>
              <w:spacing w:after="20"/>
              <w:jc w:val="center"/>
              <w:rPr>
                <w:rFonts w:ascii="Times New Roman" w:hAnsi="Times New Roman" w:cs="Times New Roman"/>
                <w:lang w:val="en-CA"/>
              </w:rPr>
            </w:pPr>
          </w:p>
          <w:p w14:paraId="49BE02BC"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w:t>
            </w:r>
          </w:p>
          <w:p w14:paraId="197BD1D2" w14:textId="77777777" w:rsidR="00D069BF" w:rsidRDefault="00D069BF" w:rsidP="008A66F7">
            <w:pPr>
              <w:jc w:val="center"/>
              <w:rPr>
                <w:rFonts w:ascii="Times New Roman" w:hAnsi="Times New Roman" w:cs="Times New Roman"/>
                <w:lang w:val="en-CA"/>
              </w:rPr>
            </w:pPr>
            <w:r>
              <w:rPr>
                <w:rFonts w:ascii="Times New Roman" w:hAnsi="Times New Roman" w:cs="Times New Roman"/>
                <w:lang w:val="en-CA"/>
              </w:rPr>
              <w:t xml:space="preserve">   .236</w:t>
            </w:r>
          </w:p>
        </w:tc>
      </w:tr>
    </w:tbl>
    <w:p w14:paraId="66DEDD8C" w14:textId="77777777" w:rsidR="00D069BF" w:rsidRDefault="00D069BF" w:rsidP="00D069BF">
      <w:pPr>
        <w:spacing w:before="20"/>
        <w:rPr>
          <w:rFonts w:ascii="Times New Roman" w:hAnsi="Times New Roman" w:cs="Times New Roman"/>
          <w:sz w:val="20"/>
          <w:szCs w:val="20"/>
          <w:lang w:val="en-CA"/>
        </w:rPr>
      </w:pPr>
      <w:r>
        <w:rPr>
          <w:rFonts w:ascii="Times New Roman" w:hAnsi="Times New Roman" w:cs="Times New Roman"/>
          <w:i/>
          <w:sz w:val="20"/>
          <w:szCs w:val="20"/>
          <w:lang w:val="en-CA"/>
        </w:rPr>
        <w:t xml:space="preserve">CHC, </w:t>
      </w:r>
      <w:r>
        <w:rPr>
          <w:rFonts w:ascii="Times New Roman" w:hAnsi="Times New Roman" w:cs="Times New Roman"/>
          <w:sz w:val="20"/>
          <w:szCs w:val="20"/>
          <w:lang w:val="en-CA"/>
        </w:rPr>
        <w:t xml:space="preserve">community health center; </w:t>
      </w:r>
      <w:r>
        <w:rPr>
          <w:rFonts w:ascii="Times New Roman" w:hAnsi="Times New Roman" w:cs="Times New Roman"/>
          <w:i/>
          <w:sz w:val="20"/>
          <w:szCs w:val="20"/>
          <w:lang w:val="en-CA"/>
        </w:rPr>
        <w:t xml:space="preserve">CI, </w:t>
      </w:r>
      <w:r>
        <w:rPr>
          <w:rFonts w:ascii="Times New Roman" w:hAnsi="Times New Roman" w:cs="Times New Roman"/>
          <w:sz w:val="20"/>
          <w:szCs w:val="20"/>
          <w:lang w:val="en-CA"/>
        </w:rPr>
        <w:t xml:space="preserve">confidence interval; </w:t>
      </w:r>
      <w:r>
        <w:rPr>
          <w:rFonts w:ascii="Times New Roman" w:hAnsi="Times New Roman" w:cs="Times New Roman"/>
          <w:i/>
          <w:sz w:val="20"/>
          <w:szCs w:val="20"/>
          <w:lang w:val="en-CA"/>
        </w:rPr>
        <w:t xml:space="preserve">GP/NP, </w:t>
      </w:r>
      <w:r>
        <w:rPr>
          <w:rFonts w:ascii="Times New Roman" w:hAnsi="Times New Roman" w:cs="Times New Roman"/>
          <w:sz w:val="20"/>
          <w:szCs w:val="20"/>
          <w:lang w:val="en-CA"/>
        </w:rPr>
        <w:t xml:space="preserve">general physician/nurse practitioner; </w:t>
      </w:r>
      <w:r>
        <w:rPr>
          <w:rFonts w:ascii="Times New Roman" w:hAnsi="Times New Roman" w:cs="Times New Roman"/>
          <w:i/>
          <w:sz w:val="20"/>
          <w:szCs w:val="20"/>
          <w:lang w:val="en-CA"/>
        </w:rPr>
        <w:t xml:space="preserve">HR, </w:t>
      </w:r>
      <w:r>
        <w:rPr>
          <w:rFonts w:ascii="Times New Roman" w:hAnsi="Times New Roman" w:cs="Times New Roman"/>
          <w:sz w:val="20"/>
          <w:szCs w:val="20"/>
          <w:lang w:val="en-CA"/>
        </w:rPr>
        <w:t>hazard ratio.</w:t>
      </w:r>
    </w:p>
    <w:p w14:paraId="0EE64424" w14:textId="77777777" w:rsidR="00D069BF" w:rsidRDefault="00D069BF" w:rsidP="00D069BF">
      <w:pPr>
        <w:spacing w:before="20"/>
        <w:rPr>
          <w:rFonts w:ascii="Times New Roman" w:hAnsi="Times New Roman" w:cs="Times New Roman"/>
          <w:sz w:val="20"/>
          <w:szCs w:val="20"/>
          <w:lang w:val="en-CA"/>
        </w:rPr>
      </w:pPr>
      <w:r w:rsidRPr="00961A9F">
        <w:rPr>
          <w:rFonts w:ascii="Times New Roman" w:hAnsi="Times New Roman" w:cs="Times New Roman"/>
          <w:sz w:val="20"/>
          <w:szCs w:val="20"/>
          <w:vertAlign w:val="superscript"/>
          <w:lang w:val="en-CA"/>
        </w:rPr>
        <w:t>a</w:t>
      </w:r>
      <w:r>
        <w:rPr>
          <w:rFonts w:ascii="Times New Roman" w:hAnsi="Times New Roman" w:cs="Times New Roman"/>
          <w:sz w:val="20"/>
          <w:szCs w:val="20"/>
          <w:lang w:val="en-CA"/>
        </w:rPr>
        <w:t xml:space="preserve"> HR &gt; 1 indicates shorter time to first opioid prescription.</w:t>
      </w:r>
    </w:p>
    <w:p w14:paraId="32D0CB5B" w14:textId="77777777" w:rsidR="00D069BF" w:rsidRDefault="00D069BF" w:rsidP="00D069BF">
      <w:pPr>
        <w:spacing w:before="20"/>
        <w:rPr>
          <w:rFonts w:ascii="Times New Roman" w:hAnsi="Times New Roman" w:cs="Times New Roman"/>
          <w:sz w:val="20"/>
          <w:szCs w:val="20"/>
          <w:lang w:val="en-CA"/>
        </w:rPr>
      </w:pPr>
      <w:r w:rsidRPr="00E76C3B">
        <w:rPr>
          <w:rFonts w:ascii="Times New Roman" w:hAnsi="Times New Roman" w:cs="Times New Roman"/>
          <w:sz w:val="20"/>
          <w:szCs w:val="20"/>
          <w:vertAlign w:val="superscript"/>
          <w:lang w:val="en-CA"/>
        </w:rPr>
        <w:t>b</w:t>
      </w:r>
      <w:r>
        <w:rPr>
          <w:rFonts w:ascii="Times New Roman" w:hAnsi="Times New Roman" w:cs="Times New Roman"/>
          <w:sz w:val="20"/>
          <w:szCs w:val="20"/>
          <w:lang w:val="en-CA"/>
        </w:rPr>
        <w:t xml:space="preserve"> Calendar year was measured at the patient’s index visit date to the CHC for a non-cancer spine pain diagnosis.</w:t>
      </w:r>
    </w:p>
    <w:p w14:paraId="0F163755" w14:textId="77777777" w:rsidR="00D069BF" w:rsidRDefault="00D069BF" w:rsidP="00D069BF">
      <w:r w:rsidRPr="00E76C3B">
        <w:rPr>
          <w:rFonts w:ascii="Times New Roman" w:hAnsi="Times New Roman" w:cs="Times New Roman"/>
          <w:sz w:val="20"/>
          <w:szCs w:val="20"/>
          <w:vertAlign w:val="superscript"/>
          <w:lang w:val="en-CA"/>
        </w:rPr>
        <w:t>c</w:t>
      </w:r>
      <w:r>
        <w:rPr>
          <w:rFonts w:ascii="Times New Roman" w:hAnsi="Times New Roman" w:cs="Times New Roman"/>
          <w:sz w:val="20"/>
          <w:szCs w:val="20"/>
          <w:lang w:val="en-CA"/>
        </w:rPr>
        <w:t xml:space="preserve"> Healthcare visits constitute GP/NP and chiropractic visits.</w:t>
      </w:r>
    </w:p>
    <w:p w14:paraId="34CAB4DE" w14:textId="568FAB22" w:rsidR="001E0FE8" w:rsidRDefault="001E0FE8">
      <w:pPr>
        <w:spacing w:after="160" w:line="259" w:lineRule="auto"/>
      </w:pPr>
      <w:r>
        <w:br w:type="page"/>
      </w:r>
    </w:p>
    <w:p w14:paraId="37BD17BC" w14:textId="0CA0CC20" w:rsidR="001E0FE8" w:rsidRPr="00CD1A1C" w:rsidRDefault="001E0FE8" w:rsidP="001E0FE8">
      <w:pPr>
        <w:rPr>
          <w:rFonts w:ascii="Times New Roman" w:hAnsi="Times New Roman" w:cs="Times New Roman"/>
          <w:b/>
          <w:lang w:val="en-CA"/>
        </w:rPr>
      </w:pPr>
      <w:r>
        <w:rPr>
          <w:rFonts w:ascii="Times New Roman" w:hAnsi="Times New Roman" w:cs="Times New Roman"/>
          <w:b/>
          <w:lang w:val="en-CA"/>
        </w:rPr>
        <w:t>Supplementary File 8.</w:t>
      </w:r>
      <w:r>
        <w:rPr>
          <w:rFonts w:ascii="Times New Roman" w:hAnsi="Times New Roman" w:cs="Times New Roman"/>
          <w:lang w:val="en-CA"/>
        </w:rPr>
        <w:t xml:space="preserve"> </w:t>
      </w:r>
      <w:r>
        <w:rPr>
          <w:rFonts w:ascii="Times New Roman" w:hAnsi="Times New Roman" w:cs="Times New Roman"/>
          <w:i/>
          <w:lang w:val="en-CA"/>
        </w:rPr>
        <w:t xml:space="preserve">Qualitative themes generated </w:t>
      </w:r>
      <w:r w:rsidRPr="001E0FE8">
        <w:rPr>
          <w:rFonts w:ascii="Times New Roman" w:hAnsi="Times New Roman" w:cs="Times New Roman"/>
          <w:i/>
          <w:lang w:val="en-CA"/>
        </w:rPr>
        <w:t xml:space="preserve">from </w:t>
      </w:r>
      <w:r w:rsidRPr="00CD1A1C">
        <w:rPr>
          <w:rFonts w:ascii="Times New Roman" w:hAnsi="Times New Roman" w:cs="Times New Roman"/>
          <w:i/>
          <w:lang w:val="en-CA"/>
        </w:rPr>
        <w:t>semi-structured interviews with patients (n = 14) and GPs/NPs (n = 9) at the Langs Community Health Center regarding perceptions of chiropractic integration and its impact on opioid prescribing</w:t>
      </w:r>
      <w:r>
        <w:rPr>
          <w:rFonts w:ascii="Times New Roman" w:hAnsi="Times New Roman" w:cs="Times New Roman"/>
          <w:i/>
          <w:lang w:val="en-CA"/>
        </w:rPr>
        <w:t>.</w:t>
      </w:r>
      <w:r>
        <w:rPr>
          <w:rFonts w:ascii="Times New Roman" w:hAnsi="Times New Roman" w:cs="Times New Roman"/>
          <w:b/>
          <w:lang w:val="en-CA"/>
        </w:rPr>
        <w:t xml:space="preserve"> </w:t>
      </w:r>
    </w:p>
    <w:p w14:paraId="1732632C" w14:textId="77777777" w:rsidR="001E0FE8" w:rsidRPr="00CD1A1C" w:rsidRDefault="001E0FE8" w:rsidP="001E0FE8">
      <w:pPr>
        <w:rPr>
          <w:rFonts w:cstheme="minorHAnsi"/>
          <w:b/>
          <w:lang w:val="en-CA"/>
        </w:rPr>
      </w:pPr>
    </w:p>
    <w:p w14:paraId="3788B6DD" w14:textId="7EEF06B6" w:rsidR="001E0FE8" w:rsidRPr="00C1780A" w:rsidRDefault="001E0FE8" w:rsidP="001E0FE8">
      <w:pPr>
        <w:rPr>
          <w:rFonts w:cstheme="minorHAnsi"/>
          <w:i/>
          <w:sz w:val="18"/>
          <w:szCs w:val="18"/>
          <w:lang w:val="en-CA"/>
        </w:rPr>
      </w:pPr>
      <w:r w:rsidRPr="00C1780A">
        <w:rPr>
          <w:rFonts w:cstheme="minorHAnsi"/>
          <w:b/>
          <w:sz w:val="18"/>
          <w:szCs w:val="18"/>
          <w:lang w:val="en-CA"/>
        </w:rPr>
        <w:t xml:space="preserve">Figure </w:t>
      </w:r>
      <w:r>
        <w:rPr>
          <w:rFonts w:cstheme="minorHAnsi"/>
          <w:b/>
          <w:sz w:val="18"/>
          <w:szCs w:val="18"/>
          <w:lang w:val="en-CA"/>
        </w:rPr>
        <w:t xml:space="preserve">1. </w:t>
      </w:r>
      <w:r w:rsidRPr="00C1780A">
        <w:rPr>
          <w:rFonts w:cstheme="minorHAnsi"/>
          <w:b/>
          <w:sz w:val="18"/>
          <w:szCs w:val="18"/>
          <w:lang w:val="en-CA"/>
        </w:rPr>
        <w:t>Theme</w:t>
      </w:r>
      <w:r>
        <w:rPr>
          <w:rFonts w:cstheme="minorHAnsi"/>
          <w:b/>
          <w:sz w:val="18"/>
          <w:szCs w:val="18"/>
          <w:lang w:val="en-CA"/>
        </w:rPr>
        <w:t xml:space="preserve"> </w:t>
      </w:r>
      <w:r w:rsidRPr="00CD1A1C">
        <w:rPr>
          <w:rFonts w:cstheme="minorHAnsi"/>
          <w:b/>
          <w:sz w:val="18"/>
          <w:szCs w:val="18"/>
          <w:vertAlign w:val="superscript"/>
          <w:lang w:val="en-CA"/>
        </w:rPr>
        <w:t>a</w:t>
      </w:r>
      <w:r>
        <w:rPr>
          <w:rFonts w:cstheme="minorHAnsi"/>
          <w:b/>
          <w:sz w:val="18"/>
          <w:szCs w:val="18"/>
          <w:lang w:val="en-CA"/>
        </w:rPr>
        <w:t>:</w:t>
      </w:r>
      <w:r w:rsidRPr="00C1780A">
        <w:rPr>
          <w:rFonts w:cstheme="minorHAnsi"/>
          <w:b/>
          <w:sz w:val="18"/>
          <w:szCs w:val="18"/>
          <w:lang w:val="en-CA"/>
        </w:rPr>
        <w:t xml:space="preserve"> </w:t>
      </w:r>
      <w:r w:rsidRPr="00C1780A">
        <w:rPr>
          <w:rFonts w:cstheme="minorHAnsi"/>
          <w:sz w:val="18"/>
          <w:szCs w:val="18"/>
          <w:lang w:val="en-CA"/>
        </w:rPr>
        <w:t>Patient self-efficacy (n = 23). Patients and GPs/NPs described active and passive pain management strategies and behaviors, including a resistance among some patients toward taking medication.</w:t>
      </w:r>
    </w:p>
    <w:p w14:paraId="12DBFBAD" w14:textId="77777777" w:rsidR="001E0FE8" w:rsidRPr="00C1780A" w:rsidRDefault="001E0FE8" w:rsidP="001E0FE8">
      <w:pPr>
        <w:rPr>
          <w:rFonts w:cstheme="minorHAnsi"/>
          <w:i/>
          <w:sz w:val="18"/>
          <w:szCs w:val="18"/>
          <w:lang w:val="en-CA"/>
        </w:rPr>
      </w:pPr>
    </w:p>
    <w:tbl>
      <w:tblPr>
        <w:tblStyle w:val="TableGrid"/>
        <w:tblW w:w="0" w:type="auto"/>
        <w:shd w:val="clear" w:color="auto" w:fill="DEEAF6" w:themeFill="accent5" w:themeFillTint="33"/>
        <w:tblLook w:val="04A0" w:firstRow="1" w:lastRow="0" w:firstColumn="1" w:lastColumn="0" w:noHBand="0" w:noVBand="1"/>
      </w:tblPr>
      <w:tblGrid>
        <w:gridCol w:w="9350"/>
      </w:tblGrid>
      <w:tr w:rsidR="001E0FE8" w:rsidRPr="00C1780A" w14:paraId="7E2D5924" w14:textId="77777777" w:rsidTr="008A66F7">
        <w:tc>
          <w:tcPr>
            <w:tcW w:w="9350" w:type="dxa"/>
            <w:shd w:val="clear" w:color="auto" w:fill="DEEAF6" w:themeFill="accent5" w:themeFillTint="33"/>
          </w:tcPr>
          <w:p w14:paraId="1C52E8F4"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 xml:space="preserve">Active versus passive approaches </w:t>
            </w:r>
            <w:r w:rsidRPr="00C1780A">
              <w:rPr>
                <w:rFonts w:cstheme="minorHAnsi"/>
                <w:sz w:val="18"/>
                <w:szCs w:val="18"/>
                <w:u w:val="single"/>
                <w:vertAlign w:val="superscript"/>
                <w:lang w:val="en-CA"/>
              </w:rPr>
              <w:t>b</w:t>
            </w:r>
          </w:p>
          <w:p w14:paraId="33BF8899" w14:textId="77777777" w:rsidR="001E0FE8" w:rsidRPr="00C1780A" w:rsidRDefault="001E0FE8" w:rsidP="008A66F7">
            <w:pPr>
              <w:pStyle w:val="ListParagraph"/>
              <w:numPr>
                <w:ilvl w:val="0"/>
                <w:numId w:val="20"/>
              </w:numPr>
              <w:spacing w:before="40" w:after="40"/>
              <w:rPr>
                <w:rFonts w:cstheme="minorHAnsi"/>
                <w:i/>
                <w:sz w:val="18"/>
                <w:szCs w:val="18"/>
                <w:lang w:val="en-CA"/>
              </w:rPr>
            </w:pPr>
            <w:r w:rsidRPr="00C1780A">
              <w:rPr>
                <w:rFonts w:cstheme="minorHAnsi"/>
                <w:i/>
                <w:sz w:val="18"/>
                <w:szCs w:val="18"/>
                <w:lang w:val="en-CA"/>
              </w:rPr>
              <w:t>“</w:t>
            </w:r>
            <w:r w:rsidRPr="00C1780A">
              <w:rPr>
                <w:rFonts w:cstheme="minorHAnsi"/>
                <w:b/>
                <w:i/>
                <w:sz w:val="18"/>
                <w:szCs w:val="18"/>
                <w:lang w:val="en-CA"/>
              </w:rPr>
              <w:t>I’m continuously doing stretches, exercises, to keep myself okay.</w:t>
            </w:r>
            <w:r w:rsidRPr="00C1780A">
              <w:rPr>
                <w:rFonts w:cstheme="minorHAnsi"/>
                <w:i/>
                <w:sz w:val="18"/>
                <w:szCs w:val="18"/>
                <w:lang w:val="en-CA"/>
              </w:rPr>
              <w:t xml:space="preserve">”  </w:t>
            </w:r>
            <w:r w:rsidRPr="00C1780A">
              <w:rPr>
                <w:rFonts w:cstheme="minorHAnsi"/>
                <w:sz w:val="18"/>
                <w:szCs w:val="18"/>
                <w:lang w:val="en-CA"/>
              </w:rPr>
              <w:t>DC Patient 2</w:t>
            </w:r>
          </w:p>
          <w:p w14:paraId="55E812A6" w14:textId="77777777" w:rsidR="001E0FE8" w:rsidRPr="00C1780A" w:rsidRDefault="001E0FE8" w:rsidP="008A66F7">
            <w:pPr>
              <w:pStyle w:val="ListParagraph"/>
              <w:numPr>
                <w:ilvl w:val="0"/>
                <w:numId w:val="20"/>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I try exercising, but it just makes it worse.</w:t>
            </w:r>
            <w:r w:rsidRPr="00C1780A">
              <w:rPr>
                <w:rFonts w:cstheme="minorHAnsi"/>
                <w:i/>
                <w:sz w:val="18"/>
                <w:szCs w:val="18"/>
                <w:lang w:val="en-CA"/>
              </w:rPr>
              <w:t xml:space="preserve">”  </w:t>
            </w:r>
            <w:r w:rsidRPr="00C1780A">
              <w:rPr>
                <w:rFonts w:cstheme="minorHAnsi"/>
                <w:sz w:val="18"/>
                <w:szCs w:val="18"/>
                <w:lang w:val="en-CA"/>
              </w:rPr>
              <w:t>DC Patient 7</w:t>
            </w:r>
          </w:p>
          <w:p w14:paraId="43204591" w14:textId="77777777" w:rsidR="001E0FE8" w:rsidRPr="00C1780A" w:rsidRDefault="001E0FE8" w:rsidP="008A66F7">
            <w:pPr>
              <w:pStyle w:val="ListParagraph"/>
              <w:numPr>
                <w:ilvl w:val="0"/>
                <w:numId w:val="20"/>
              </w:numPr>
              <w:spacing w:before="40" w:after="40"/>
              <w:rPr>
                <w:rFonts w:cstheme="minorHAnsi"/>
                <w:sz w:val="18"/>
                <w:szCs w:val="18"/>
                <w:lang w:val="en-CA"/>
              </w:rPr>
            </w:pPr>
            <w:r w:rsidRPr="00C1780A">
              <w:rPr>
                <w:rFonts w:cstheme="minorHAnsi"/>
                <w:i/>
                <w:sz w:val="18"/>
                <w:szCs w:val="18"/>
                <w:lang w:val="en-CA"/>
              </w:rPr>
              <w:t xml:space="preserve">“It’s really </w:t>
            </w:r>
            <w:r w:rsidRPr="00C1780A">
              <w:rPr>
                <w:rFonts w:cstheme="minorHAnsi"/>
                <w:b/>
                <w:i/>
                <w:sz w:val="18"/>
                <w:szCs w:val="18"/>
                <w:lang w:val="en-CA"/>
              </w:rPr>
              <w:t>hard to engage some of these folks in self-care</w:t>
            </w:r>
            <w:r w:rsidRPr="00C1780A">
              <w:rPr>
                <w:rFonts w:cstheme="minorHAnsi"/>
                <w:i/>
                <w:sz w:val="18"/>
                <w:szCs w:val="18"/>
                <w:lang w:val="en-CA"/>
              </w:rPr>
              <w:t xml:space="preserve"> with their chronic pain. You know? It’s just like </w:t>
            </w:r>
            <w:r w:rsidRPr="00C1780A">
              <w:rPr>
                <w:rFonts w:cstheme="minorHAnsi"/>
                <w:b/>
                <w:i/>
                <w:sz w:val="18"/>
                <w:szCs w:val="18"/>
                <w:lang w:val="en-CA"/>
              </w:rPr>
              <w:t>– give me medication.</w:t>
            </w:r>
            <w:r w:rsidRPr="00C1780A">
              <w:rPr>
                <w:rFonts w:cstheme="minorHAnsi"/>
                <w:i/>
                <w:sz w:val="18"/>
                <w:szCs w:val="18"/>
                <w:lang w:val="en-CA"/>
              </w:rPr>
              <w:t xml:space="preserve">”  </w:t>
            </w:r>
            <w:r w:rsidRPr="00C1780A">
              <w:rPr>
                <w:rFonts w:cstheme="minorHAnsi"/>
                <w:sz w:val="18"/>
                <w:szCs w:val="18"/>
                <w:lang w:val="en-CA"/>
              </w:rPr>
              <w:t>GP/NP 1</w:t>
            </w:r>
          </w:p>
          <w:p w14:paraId="4819AEA8" w14:textId="77777777" w:rsidR="001E0FE8" w:rsidRPr="00C1780A" w:rsidRDefault="001E0FE8" w:rsidP="008A66F7">
            <w:pPr>
              <w:pStyle w:val="ListParagraph"/>
              <w:numPr>
                <w:ilvl w:val="0"/>
                <w:numId w:val="20"/>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A lot of our folks don’t feel very empowered, or don’t feel like they have much agency in their lives</w:t>
            </w:r>
            <w:r w:rsidRPr="00C1780A">
              <w:rPr>
                <w:rFonts w:cstheme="minorHAnsi"/>
                <w:i/>
                <w:sz w:val="18"/>
                <w:szCs w:val="18"/>
                <w:lang w:val="en-CA"/>
              </w:rPr>
              <w:t>, which is true. … With chronic back [pain], … probably the greatest utility [of an active approach] is having them</w:t>
            </w:r>
            <w:r w:rsidRPr="00C1780A">
              <w:rPr>
                <w:rFonts w:cstheme="minorHAnsi"/>
                <w:b/>
                <w:i/>
                <w:sz w:val="18"/>
                <w:szCs w:val="18"/>
                <w:lang w:val="en-CA"/>
              </w:rPr>
              <w:t xml:space="preserve"> understand that some of this is within their control to influence.</w:t>
            </w:r>
            <w:r w:rsidRPr="00C1780A">
              <w:rPr>
                <w:rFonts w:cstheme="minorHAnsi"/>
                <w:i/>
                <w:sz w:val="18"/>
                <w:szCs w:val="18"/>
                <w:lang w:val="en-CA"/>
              </w:rPr>
              <w:t xml:space="preserve">”  </w:t>
            </w:r>
            <w:r w:rsidRPr="00C1780A">
              <w:rPr>
                <w:rFonts w:cstheme="minorHAnsi"/>
                <w:sz w:val="18"/>
                <w:szCs w:val="18"/>
                <w:lang w:val="en-CA"/>
              </w:rPr>
              <w:t>GP/NP 7</w:t>
            </w:r>
          </w:p>
          <w:p w14:paraId="1C4E3ADA" w14:textId="77777777" w:rsidR="001E0FE8" w:rsidRPr="00C1780A" w:rsidRDefault="001E0FE8" w:rsidP="008A66F7">
            <w:pPr>
              <w:pStyle w:val="ListParagraph"/>
              <w:numPr>
                <w:ilvl w:val="0"/>
                <w:numId w:val="20"/>
              </w:numPr>
              <w:spacing w:before="40" w:after="40"/>
              <w:rPr>
                <w:rFonts w:cstheme="minorHAnsi"/>
                <w:sz w:val="18"/>
                <w:szCs w:val="18"/>
                <w:lang w:val="en-CA"/>
              </w:rPr>
            </w:pPr>
            <w:r w:rsidRPr="00C1780A">
              <w:rPr>
                <w:rFonts w:cstheme="minorHAnsi"/>
                <w:i/>
                <w:sz w:val="18"/>
                <w:szCs w:val="18"/>
                <w:lang w:val="en-CA"/>
              </w:rPr>
              <w:t xml:space="preserve">“[For a patient who might be considering an opioid prescription to manage their pain], I would just say to </w:t>
            </w:r>
            <w:r w:rsidRPr="00C1780A">
              <w:rPr>
                <w:rFonts w:cstheme="minorHAnsi"/>
                <w:b/>
                <w:i/>
                <w:sz w:val="18"/>
                <w:szCs w:val="18"/>
                <w:lang w:val="en-CA"/>
              </w:rPr>
              <w:t>start trying to feel some of your pain again so that you can learn how to manage it in a different way.</w:t>
            </w:r>
            <w:r w:rsidRPr="00C1780A">
              <w:rPr>
                <w:rFonts w:cstheme="minorHAnsi"/>
                <w:i/>
                <w:sz w:val="18"/>
                <w:szCs w:val="18"/>
                <w:lang w:val="en-CA"/>
              </w:rPr>
              <w:t xml:space="preserve"> You know? </w:t>
            </w:r>
            <w:r w:rsidRPr="00C1780A">
              <w:rPr>
                <w:rFonts w:cstheme="minorHAnsi"/>
                <w:b/>
                <w:i/>
                <w:sz w:val="18"/>
                <w:szCs w:val="18"/>
                <w:lang w:val="en-CA"/>
              </w:rPr>
              <w:t>Instead of just,</w:t>
            </w:r>
            <w:r w:rsidRPr="00C1780A">
              <w:rPr>
                <w:rFonts w:cstheme="minorHAnsi"/>
                <w:i/>
                <w:sz w:val="18"/>
                <w:szCs w:val="18"/>
                <w:lang w:val="en-CA"/>
              </w:rPr>
              <w:t xml:space="preserve"> like, </w:t>
            </w:r>
            <w:r w:rsidRPr="00C1780A">
              <w:rPr>
                <w:rFonts w:cstheme="minorHAnsi"/>
                <w:b/>
                <w:i/>
                <w:sz w:val="18"/>
                <w:szCs w:val="18"/>
                <w:lang w:val="en-CA"/>
              </w:rPr>
              <w:t>burying all the pain.</w:t>
            </w:r>
            <w:r w:rsidRPr="00C1780A">
              <w:rPr>
                <w:rFonts w:cstheme="minorHAnsi"/>
                <w:i/>
                <w:sz w:val="18"/>
                <w:szCs w:val="18"/>
                <w:lang w:val="en-CA"/>
              </w:rPr>
              <w:t xml:space="preserve">”  </w:t>
            </w:r>
            <w:r w:rsidRPr="00C1780A">
              <w:rPr>
                <w:rFonts w:cstheme="minorHAnsi"/>
                <w:sz w:val="18"/>
                <w:szCs w:val="18"/>
                <w:lang w:val="en-CA"/>
              </w:rPr>
              <w:t>Non-DC Patient 5</w:t>
            </w:r>
          </w:p>
          <w:p w14:paraId="00346C2E" w14:textId="77777777" w:rsidR="001E0FE8" w:rsidRPr="00C1780A" w:rsidRDefault="001E0FE8" w:rsidP="008A66F7">
            <w:pPr>
              <w:pStyle w:val="ListParagraph"/>
              <w:numPr>
                <w:ilvl w:val="0"/>
                <w:numId w:val="20"/>
              </w:numPr>
              <w:spacing w:before="40" w:after="40"/>
              <w:rPr>
                <w:rFonts w:cstheme="minorHAnsi"/>
                <w:sz w:val="18"/>
                <w:szCs w:val="18"/>
                <w:lang w:val="en-CA"/>
              </w:rPr>
            </w:pPr>
            <w:r w:rsidRPr="00C1780A">
              <w:rPr>
                <w:rFonts w:cstheme="minorHAnsi"/>
                <w:i/>
                <w:sz w:val="18"/>
                <w:szCs w:val="18"/>
                <w:lang w:val="en-CA"/>
              </w:rPr>
              <w:t>“When [patients] come in believing that you can find the right thing that will fix their pain, and – opioid medication is one component of that belief system – I think that the more we engage in that from the get-go, the less successful we’re going to be at changing that mindset. … Passive therapies such as opioids, or even chiropractic manipulation or massage [by themselves], are not necessarily bad; but</w:t>
            </w:r>
            <w:r w:rsidRPr="00C1780A">
              <w:rPr>
                <w:rFonts w:cstheme="minorHAnsi"/>
                <w:b/>
                <w:i/>
                <w:sz w:val="18"/>
                <w:szCs w:val="18"/>
                <w:lang w:val="en-CA"/>
              </w:rPr>
              <w:t xml:space="preserve"> if [passive therapy] is our starting point</w:t>
            </w:r>
            <w:r w:rsidRPr="00C1780A">
              <w:rPr>
                <w:rFonts w:cstheme="minorHAnsi"/>
                <w:i/>
                <w:sz w:val="18"/>
                <w:szCs w:val="18"/>
                <w:lang w:val="en-CA"/>
              </w:rPr>
              <w:t xml:space="preserve"> – and again, this is just what I’ve experienced – [I feel] </w:t>
            </w:r>
            <w:r w:rsidRPr="00C1780A">
              <w:rPr>
                <w:rFonts w:cstheme="minorHAnsi"/>
                <w:b/>
                <w:i/>
                <w:sz w:val="18"/>
                <w:szCs w:val="18"/>
                <w:lang w:val="en-CA"/>
              </w:rPr>
              <w:t>it is harder to engage patients in active options later.</w:t>
            </w:r>
            <w:r w:rsidRPr="00C1780A">
              <w:rPr>
                <w:rFonts w:cstheme="minorHAnsi"/>
                <w:i/>
                <w:sz w:val="18"/>
                <w:szCs w:val="18"/>
                <w:lang w:val="en-CA"/>
              </w:rPr>
              <w:t xml:space="preserve">”  </w:t>
            </w:r>
            <w:r w:rsidRPr="00C1780A">
              <w:rPr>
                <w:rFonts w:cstheme="minorHAnsi"/>
                <w:sz w:val="18"/>
                <w:szCs w:val="18"/>
                <w:lang w:val="en-CA"/>
              </w:rPr>
              <w:t>GP/NP 4</w:t>
            </w:r>
          </w:p>
          <w:p w14:paraId="7626CFEA" w14:textId="77777777" w:rsidR="001E0FE8" w:rsidRPr="00C1780A" w:rsidRDefault="001E0FE8" w:rsidP="008A66F7">
            <w:pPr>
              <w:spacing w:before="40" w:after="40"/>
              <w:rPr>
                <w:rFonts w:cstheme="minorHAnsi"/>
                <w:sz w:val="18"/>
                <w:szCs w:val="18"/>
                <w:u w:val="single"/>
                <w:lang w:val="en-CA"/>
              </w:rPr>
            </w:pPr>
          </w:p>
          <w:p w14:paraId="4A032E7B"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Resistance to taking medication</w:t>
            </w:r>
          </w:p>
          <w:p w14:paraId="771B1140" w14:textId="77777777" w:rsidR="001E0FE8" w:rsidRPr="00C1780A" w:rsidRDefault="001E0FE8" w:rsidP="008A66F7">
            <w:pPr>
              <w:pStyle w:val="ListParagraph"/>
              <w:numPr>
                <w:ilvl w:val="0"/>
                <w:numId w:val="21"/>
              </w:numPr>
              <w:spacing w:before="40" w:after="40"/>
              <w:rPr>
                <w:rFonts w:cstheme="minorHAnsi"/>
                <w:sz w:val="18"/>
                <w:szCs w:val="18"/>
                <w:lang w:val="en-CA"/>
              </w:rPr>
            </w:pPr>
            <w:r w:rsidRPr="00C1780A">
              <w:rPr>
                <w:rFonts w:cstheme="minorHAnsi"/>
                <w:b/>
                <w:i/>
                <w:sz w:val="18"/>
                <w:szCs w:val="18"/>
                <w:lang w:val="en-CA"/>
              </w:rPr>
              <w:t>“…most patients don’t want to be on a bunch of pills. They don’t want to be dependent on medication to feel better.</w:t>
            </w:r>
            <w:r w:rsidRPr="00C1780A">
              <w:rPr>
                <w:rFonts w:cstheme="minorHAnsi"/>
                <w:i/>
                <w:sz w:val="18"/>
                <w:szCs w:val="18"/>
                <w:lang w:val="en-CA"/>
              </w:rPr>
              <w:t>”</w:t>
            </w:r>
            <w:r w:rsidRPr="00C1780A">
              <w:rPr>
                <w:rFonts w:cstheme="minorHAnsi"/>
                <w:sz w:val="18"/>
                <w:szCs w:val="18"/>
                <w:lang w:val="en-CA"/>
              </w:rPr>
              <w:t xml:space="preserve">  GP/NP 9</w:t>
            </w:r>
          </w:p>
          <w:p w14:paraId="6471CC05" w14:textId="77777777" w:rsidR="001E0FE8" w:rsidRPr="00C1780A" w:rsidRDefault="001E0FE8" w:rsidP="008A66F7">
            <w:pPr>
              <w:pStyle w:val="ListParagraph"/>
              <w:numPr>
                <w:ilvl w:val="0"/>
                <w:numId w:val="21"/>
              </w:numPr>
              <w:spacing w:before="40" w:after="40"/>
              <w:rPr>
                <w:rFonts w:cstheme="minorHAnsi"/>
                <w:sz w:val="18"/>
                <w:szCs w:val="18"/>
                <w:lang w:val="en-CA"/>
              </w:rPr>
            </w:pPr>
            <w:r w:rsidRPr="00C1780A">
              <w:rPr>
                <w:rFonts w:cstheme="minorHAnsi"/>
                <w:i/>
                <w:sz w:val="18"/>
                <w:szCs w:val="18"/>
                <w:lang w:val="en-CA"/>
              </w:rPr>
              <w:t xml:space="preserve">“I’ve been dealing with this pain for 10 years, and </w:t>
            </w:r>
            <w:r w:rsidRPr="00C1780A">
              <w:rPr>
                <w:rFonts w:cstheme="minorHAnsi"/>
                <w:b/>
                <w:i/>
                <w:sz w:val="18"/>
                <w:szCs w:val="18"/>
                <w:lang w:val="en-CA"/>
              </w:rPr>
              <w:t>I’m not just a pill popping, believing [person].</w:t>
            </w:r>
            <w:r w:rsidRPr="00C1780A">
              <w:rPr>
                <w:rFonts w:cstheme="minorHAnsi"/>
                <w:i/>
                <w:sz w:val="18"/>
                <w:szCs w:val="18"/>
                <w:lang w:val="en-CA"/>
              </w:rPr>
              <w:t xml:space="preserve"> [I’m] old school, take the pain until it’s really extreme and then – oh gee, I better take an Advil – is </w:t>
            </w:r>
            <w:proofErr w:type="spellStart"/>
            <w:r w:rsidRPr="00C1780A">
              <w:rPr>
                <w:rFonts w:cstheme="minorHAnsi"/>
                <w:i/>
                <w:sz w:val="18"/>
                <w:szCs w:val="18"/>
                <w:lang w:val="en-CA"/>
              </w:rPr>
              <w:t>kinda</w:t>
            </w:r>
            <w:proofErr w:type="spellEnd"/>
            <w:r w:rsidRPr="00C1780A">
              <w:rPr>
                <w:rFonts w:cstheme="minorHAnsi"/>
                <w:i/>
                <w:sz w:val="18"/>
                <w:szCs w:val="18"/>
                <w:lang w:val="en-CA"/>
              </w:rPr>
              <w:t xml:space="preserve"> how I deal with my pain.”  </w:t>
            </w:r>
            <w:r w:rsidRPr="00C1780A">
              <w:rPr>
                <w:rFonts w:cstheme="minorHAnsi"/>
                <w:sz w:val="18"/>
                <w:szCs w:val="18"/>
                <w:lang w:val="en-CA"/>
              </w:rPr>
              <w:t>DC Patient 1</w:t>
            </w:r>
          </w:p>
          <w:p w14:paraId="7CACBABF" w14:textId="77777777" w:rsidR="001E0FE8" w:rsidRPr="00CD1A1C" w:rsidRDefault="001E0FE8" w:rsidP="00CD1A1C">
            <w:pPr>
              <w:pStyle w:val="ListParagraph"/>
              <w:numPr>
                <w:ilvl w:val="0"/>
                <w:numId w:val="21"/>
              </w:numPr>
              <w:rPr>
                <w:rFonts w:cstheme="minorHAnsi"/>
                <w:sz w:val="18"/>
                <w:szCs w:val="18"/>
                <w:lang w:val="en-CA"/>
              </w:rPr>
            </w:pPr>
            <w:r w:rsidRPr="00CD1A1C">
              <w:rPr>
                <w:rFonts w:cstheme="minorHAnsi"/>
                <w:i/>
                <w:sz w:val="18"/>
                <w:szCs w:val="18"/>
                <w:lang w:val="en-CA"/>
              </w:rPr>
              <w:t>“</w:t>
            </w:r>
            <w:r w:rsidRPr="00CD1A1C">
              <w:rPr>
                <w:rFonts w:cstheme="minorHAnsi"/>
                <w:b/>
                <w:i/>
                <w:sz w:val="18"/>
                <w:szCs w:val="18"/>
                <w:lang w:val="en-CA"/>
              </w:rPr>
              <w:t>Most people don’t want to take pills</w:t>
            </w:r>
            <w:r w:rsidRPr="00CD1A1C">
              <w:rPr>
                <w:rFonts w:cstheme="minorHAnsi"/>
                <w:i/>
                <w:sz w:val="18"/>
                <w:szCs w:val="18"/>
                <w:lang w:val="en-CA"/>
              </w:rPr>
              <w:t xml:space="preserve"> from my perspective – for a multitude of reasons. </w:t>
            </w:r>
            <w:r w:rsidRPr="00CD1A1C">
              <w:rPr>
                <w:rFonts w:cstheme="minorHAnsi"/>
                <w:b/>
                <w:i/>
                <w:sz w:val="18"/>
                <w:szCs w:val="18"/>
                <w:lang w:val="en-CA"/>
              </w:rPr>
              <w:t>They prefer to have all the options for treatment</w:t>
            </w:r>
            <w:r w:rsidRPr="00CD1A1C">
              <w:rPr>
                <w:rFonts w:cstheme="minorHAnsi"/>
                <w:i/>
                <w:sz w:val="18"/>
                <w:szCs w:val="18"/>
                <w:lang w:val="en-CA"/>
              </w:rPr>
              <w:t>, and that includes non-pharm[</w:t>
            </w:r>
            <w:proofErr w:type="spellStart"/>
            <w:r w:rsidRPr="00CD1A1C">
              <w:rPr>
                <w:rFonts w:cstheme="minorHAnsi"/>
                <w:i/>
                <w:sz w:val="18"/>
                <w:szCs w:val="18"/>
                <w:lang w:val="en-CA"/>
              </w:rPr>
              <w:t>acological</w:t>
            </w:r>
            <w:proofErr w:type="spellEnd"/>
            <w:r w:rsidRPr="00CD1A1C">
              <w:rPr>
                <w:rFonts w:cstheme="minorHAnsi"/>
                <w:i/>
                <w:sz w:val="18"/>
                <w:szCs w:val="18"/>
                <w:lang w:val="en-CA"/>
              </w:rPr>
              <w:t xml:space="preserve">] solutions.”  </w:t>
            </w:r>
            <w:r w:rsidRPr="00CD1A1C">
              <w:rPr>
                <w:rFonts w:cstheme="minorHAnsi"/>
                <w:sz w:val="18"/>
                <w:szCs w:val="18"/>
                <w:lang w:val="en-CA"/>
              </w:rPr>
              <w:t>GP/NP 2</w:t>
            </w:r>
          </w:p>
          <w:p w14:paraId="098536EA" w14:textId="77777777" w:rsidR="001E0FE8" w:rsidRPr="00C1780A" w:rsidRDefault="001E0FE8" w:rsidP="008A66F7">
            <w:pPr>
              <w:rPr>
                <w:rFonts w:cstheme="minorHAnsi"/>
                <w:i/>
                <w:sz w:val="18"/>
                <w:szCs w:val="18"/>
                <w:lang w:val="en-CA"/>
              </w:rPr>
            </w:pPr>
          </w:p>
          <w:p w14:paraId="5698567E" w14:textId="77777777" w:rsidR="001E0FE8" w:rsidRPr="00C1780A" w:rsidRDefault="001E0FE8" w:rsidP="008A66F7">
            <w:pPr>
              <w:rPr>
                <w:rFonts w:cstheme="minorHAnsi"/>
                <w:i/>
                <w:sz w:val="18"/>
                <w:szCs w:val="18"/>
                <w:lang w:val="en-CA"/>
              </w:rPr>
            </w:pPr>
            <w:r>
              <w:rPr>
                <w:rFonts w:cstheme="minorHAnsi"/>
                <w:i/>
                <w:sz w:val="18"/>
                <w:szCs w:val="18"/>
                <w:lang w:val="en-CA"/>
              </w:rPr>
              <w:t>Legend:</w:t>
            </w:r>
          </w:p>
          <w:p w14:paraId="2D3B156A" w14:textId="77777777" w:rsidR="001E0FE8" w:rsidRPr="00C1780A" w:rsidRDefault="001E0FE8" w:rsidP="008A66F7">
            <w:pPr>
              <w:spacing w:before="40"/>
              <w:rPr>
                <w:rFonts w:cstheme="minorHAnsi"/>
                <w:sz w:val="18"/>
                <w:szCs w:val="18"/>
                <w:lang w:val="en-CA"/>
              </w:rPr>
            </w:pPr>
            <w:r w:rsidRPr="00C1780A">
              <w:rPr>
                <w:rFonts w:cstheme="minorHAnsi"/>
                <w:i/>
                <w:sz w:val="18"/>
                <w:szCs w:val="18"/>
                <w:lang w:val="en-CA"/>
              </w:rPr>
              <w:t xml:space="preserve">DC, doctor of </w:t>
            </w:r>
            <w:r w:rsidRPr="00C1780A">
              <w:rPr>
                <w:rFonts w:cstheme="minorHAnsi"/>
                <w:sz w:val="18"/>
                <w:szCs w:val="18"/>
                <w:lang w:val="en-CA"/>
              </w:rPr>
              <w:t xml:space="preserve">chiropractic; </w:t>
            </w:r>
            <w:r w:rsidRPr="00C1780A">
              <w:rPr>
                <w:rFonts w:cstheme="minorHAnsi"/>
                <w:i/>
                <w:sz w:val="18"/>
                <w:szCs w:val="18"/>
                <w:lang w:val="en-CA"/>
              </w:rPr>
              <w:t xml:space="preserve">GP/NP, </w:t>
            </w:r>
            <w:r w:rsidRPr="00C1780A">
              <w:rPr>
                <w:rFonts w:cstheme="minorHAnsi"/>
                <w:sz w:val="18"/>
                <w:szCs w:val="18"/>
                <w:lang w:val="en-CA"/>
              </w:rPr>
              <w:t>general physician/nurse practitioner.</w:t>
            </w:r>
          </w:p>
          <w:p w14:paraId="4EB13DBA" w14:textId="77777777" w:rsidR="001E0FE8" w:rsidRPr="00C1780A" w:rsidRDefault="001E0FE8" w:rsidP="008A66F7">
            <w:pPr>
              <w:spacing w:before="40"/>
              <w:rPr>
                <w:rFonts w:cstheme="minorHAnsi"/>
                <w:sz w:val="18"/>
                <w:szCs w:val="18"/>
                <w:lang w:val="en-CA"/>
              </w:rPr>
            </w:pPr>
            <w:r w:rsidRPr="00C1780A">
              <w:rPr>
                <w:rFonts w:cstheme="minorHAnsi"/>
                <w:sz w:val="18"/>
                <w:szCs w:val="18"/>
                <w:vertAlign w:val="superscript"/>
                <w:lang w:val="en-CA"/>
              </w:rPr>
              <w:t>a</w:t>
            </w:r>
            <w:r w:rsidRPr="00C1780A">
              <w:rPr>
                <w:rFonts w:cstheme="minorHAnsi"/>
                <w:sz w:val="18"/>
                <w:szCs w:val="18"/>
                <w:lang w:val="en-CA"/>
              </w:rPr>
              <w:t xml:space="preserve"> Bolded phrases are for thematic emphasis.</w:t>
            </w:r>
          </w:p>
          <w:p w14:paraId="0099E795" w14:textId="77777777" w:rsidR="001E0FE8" w:rsidRPr="00C1780A" w:rsidRDefault="001E0FE8" w:rsidP="008A66F7">
            <w:pPr>
              <w:spacing w:before="40"/>
              <w:rPr>
                <w:rFonts w:cstheme="minorHAnsi"/>
                <w:sz w:val="18"/>
                <w:szCs w:val="18"/>
                <w:lang w:val="en-CA"/>
              </w:rPr>
            </w:pPr>
            <w:r w:rsidRPr="00C1780A">
              <w:rPr>
                <w:rFonts w:cstheme="minorHAnsi"/>
                <w:sz w:val="18"/>
                <w:szCs w:val="18"/>
                <w:vertAlign w:val="superscript"/>
                <w:lang w:val="en-CA"/>
              </w:rPr>
              <w:t>b</w:t>
            </w:r>
            <w:r w:rsidRPr="00C1780A">
              <w:rPr>
                <w:rFonts w:cstheme="minorHAnsi"/>
                <w:sz w:val="18"/>
                <w:szCs w:val="18"/>
                <w:lang w:val="en-CA"/>
              </w:rPr>
              <w:t xml:space="preserve"> Examples of active versus passive approaches include, but are not limited to, exercise, goal-setting, or education (active) versus injections, analgesics, or massage/manipulation (passive).</w:t>
            </w:r>
          </w:p>
          <w:p w14:paraId="1D2060C6" w14:textId="77777777" w:rsidR="001E0FE8" w:rsidRPr="00C1780A" w:rsidRDefault="001E0FE8" w:rsidP="008A66F7">
            <w:pPr>
              <w:rPr>
                <w:rFonts w:cstheme="minorHAnsi"/>
                <w:i/>
                <w:sz w:val="18"/>
                <w:szCs w:val="18"/>
                <w:lang w:val="en-CA"/>
              </w:rPr>
            </w:pPr>
          </w:p>
        </w:tc>
      </w:tr>
    </w:tbl>
    <w:p w14:paraId="2CC1AE08" w14:textId="77777777" w:rsidR="001E0FE8" w:rsidRDefault="001E0FE8" w:rsidP="001E0FE8">
      <w:pPr>
        <w:rPr>
          <w:rFonts w:cstheme="minorHAnsi"/>
          <w:sz w:val="18"/>
          <w:szCs w:val="18"/>
        </w:rPr>
      </w:pPr>
    </w:p>
    <w:p w14:paraId="1D3E3303" w14:textId="77777777" w:rsidR="001E0FE8" w:rsidRDefault="001E0FE8" w:rsidP="001E0FE8">
      <w:pPr>
        <w:rPr>
          <w:rFonts w:cstheme="minorHAnsi"/>
          <w:sz w:val="18"/>
          <w:szCs w:val="18"/>
        </w:rPr>
      </w:pPr>
    </w:p>
    <w:p w14:paraId="7637C637" w14:textId="77777777" w:rsidR="001E0FE8" w:rsidRDefault="001E0FE8" w:rsidP="001E0FE8">
      <w:pPr>
        <w:rPr>
          <w:rFonts w:cstheme="minorHAnsi"/>
          <w:sz w:val="18"/>
          <w:szCs w:val="18"/>
        </w:rPr>
      </w:pPr>
    </w:p>
    <w:p w14:paraId="54BC1ACC" w14:textId="77777777" w:rsidR="001E0FE8" w:rsidRDefault="001E0FE8" w:rsidP="001E0FE8">
      <w:pPr>
        <w:rPr>
          <w:rFonts w:cstheme="minorHAnsi"/>
          <w:sz w:val="18"/>
          <w:szCs w:val="18"/>
        </w:rPr>
      </w:pPr>
    </w:p>
    <w:p w14:paraId="4F5CF6D3" w14:textId="77777777" w:rsidR="001E0FE8" w:rsidRDefault="001E0FE8" w:rsidP="001E0FE8">
      <w:pPr>
        <w:rPr>
          <w:rFonts w:cstheme="minorHAnsi"/>
          <w:sz w:val="18"/>
          <w:szCs w:val="18"/>
        </w:rPr>
      </w:pPr>
    </w:p>
    <w:p w14:paraId="3C75DA03" w14:textId="77777777" w:rsidR="001E0FE8" w:rsidRDefault="001E0FE8" w:rsidP="001E0FE8">
      <w:pPr>
        <w:rPr>
          <w:rFonts w:cstheme="minorHAnsi"/>
          <w:sz w:val="18"/>
          <w:szCs w:val="18"/>
        </w:rPr>
      </w:pPr>
    </w:p>
    <w:p w14:paraId="10398B5F" w14:textId="77777777" w:rsidR="001E0FE8" w:rsidRDefault="001E0FE8" w:rsidP="001E0FE8">
      <w:pPr>
        <w:rPr>
          <w:rFonts w:cstheme="minorHAnsi"/>
          <w:sz w:val="18"/>
          <w:szCs w:val="18"/>
        </w:rPr>
      </w:pPr>
    </w:p>
    <w:p w14:paraId="0AA46CAB" w14:textId="77777777" w:rsidR="001E0FE8" w:rsidRDefault="001E0FE8" w:rsidP="001E0FE8">
      <w:pPr>
        <w:rPr>
          <w:rFonts w:cstheme="minorHAnsi"/>
          <w:sz w:val="18"/>
          <w:szCs w:val="18"/>
        </w:rPr>
      </w:pPr>
    </w:p>
    <w:p w14:paraId="60E99597" w14:textId="77777777" w:rsidR="001E0FE8" w:rsidRDefault="001E0FE8" w:rsidP="001E0FE8">
      <w:pPr>
        <w:rPr>
          <w:rFonts w:cstheme="minorHAnsi"/>
          <w:sz w:val="18"/>
          <w:szCs w:val="18"/>
        </w:rPr>
      </w:pPr>
    </w:p>
    <w:p w14:paraId="7C1CA7E8" w14:textId="77777777" w:rsidR="001E0FE8" w:rsidRDefault="001E0FE8" w:rsidP="001E0FE8">
      <w:pPr>
        <w:rPr>
          <w:rFonts w:cstheme="minorHAnsi"/>
          <w:sz w:val="18"/>
          <w:szCs w:val="18"/>
        </w:rPr>
      </w:pPr>
    </w:p>
    <w:p w14:paraId="72625841" w14:textId="77777777" w:rsidR="001E0FE8" w:rsidRDefault="001E0FE8" w:rsidP="001E0FE8">
      <w:pPr>
        <w:rPr>
          <w:rFonts w:cstheme="minorHAnsi"/>
          <w:sz w:val="18"/>
          <w:szCs w:val="18"/>
        </w:rPr>
      </w:pPr>
    </w:p>
    <w:p w14:paraId="41E0A1E3" w14:textId="77777777" w:rsidR="001E0FE8" w:rsidRDefault="001E0FE8" w:rsidP="001E0FE8">
      <w:pPr>
        <w:rPr>
          <w:rFonts w:cstheme="minorHAnsi"/>
          <w:sz w:val="18"/>
          <w:szCs w:val="18"/>
        </w:rPr>
      </w:pPr>
    </w:p>
    <w:p w14:paraId="61AF4712" w14:textId="77777777" w:rsidR="001E0FE8" w:rsidRDefault="001E0FE8" w:rsidP="001E0FE8">
      <w:pPr>
        <w:rPr>
          <w:rFonts w:cstheme="minorHAnsi"/>
          <w:sz w:val="18"/>
          <w:szCs w:val="18"/>
        </w:rPr>
      </w:pPr>
    </w:p>
    <w:p w14:paraId="1C4673EE" w14:textId="77777777" w:rsidR="001E0FE8" w:rsidRDefault="001E0FE8" w:rsidP="001E0FE8">
      <w:pPr>
        <w:rPr>
          <w:rFonts w:cstheme="minorHAnsi"/>
          <w:sz w:val="18"/>
          <w:szCs w:val="18"/>
        </w:rPr>
      </w:pPr>
    </w:p>
    <w:p w14:paraId="55DA24A3" w14:textId="77777777" w:rsidR="001E0FE8" w:rsidRDefault="001E0FE8" w:rsidP="001E0FE8">
      <w:pPr>
        <w:rPr>
          <w:rFonts w:cstheme="minorHAnsi"/>
          <w:sz w:val="18"/>
          <w:szCs w:val="18"/>
        </w:rPr>
      </w:pPr>
    </w:p>
    <w:p w14:paraId="2CBC5D61" w14:textId="77777777" w:rsidR="001E0FE8" w:rsidRDefault="001E0FE8" w:rsidP="001E0FE8">
      <w:pPr>
        <w:rPr>
          <w:rFonts w:cstheme="minorHAnsi"/>
          <w:sz w:val="18"/>
          <w:szCs w:val="18"/>
        </w:rPr>
      </w:pPr>
    </w:p>
    <w:p w14:paraId="515715BF" w14:textId="77777777" w:rsidR="001E0FE8" w:rsidRDefault="001E0FE8" w:rsidP="001E0FE8">
      <w:pPr>
        <w:rPr>
          <w:rFonts w:cstheme="minorHAnsi"/>
          <w:sz w:val="18"/>
          <w:szCs w:val="18"/>
        </w:rPr>
      </w:pPr>
    </w:p>
    <w:p w14:paraId="14EA337B" w14:textId="1390E8BE" w:rsidR="001E0FE8" w:rsidRDefault="001E0FE8" w:rsidP="001E0FE8">
      <w:pPr>
        <w:rPr>
          <w:rFonts w:cstheme="minorHAnsi"/>
          <w:sz w:val="18"/>
          <w:szCs w:val="18"/>
          <w:lang w:val="en-CA"/>
        </w:rPr>
      </w:pPr>
      <w:r w:rsidRPr="00CD1A1C">
        <w:rPr>
          <w:rFonts w:cstheme="minorHAnsi"/>
          <w:b/>
          <w:sz w:val="18"/>
          <w:szCs w:val="18"/>
        </w:rPr>
        <w:t>Figure 2.</w:t>
      </w:r>
      <w:r>
        <w:rPr>
          <w:rFonts w:cstheme="minorHAnsi"/>
          <w:sz w:val="18"/>
          <w:szCs w:val="18"/>
        </w:rPr>
        <w:t xml:space="preserve"> </w:t>
      </w:r>
      <w:r w:rsidRPr="00C1780A">
        <w:rPr>
          <w:rFonts w:cstheme="minorHAnsi"/>
          <w:b/>
          <w:bCs/>
          <w:iCs/>
          <w:sz w:val="18"/>
          <w:szCs w:val="18"/>
          <w:lang w:val="en-CA"/>
        </w:rPr>
        <w:t>Theme</w:t>
      </w:r>
      <w:r>
        <w:rPr>
          <w:rFonts w:cstheme="minorHAnsi"/>
          <w:b/>
          <w:bCs/>
          <w:iCs/>
          <w:sz w:val="18"/>
          <w:szCs w:val="18"/>
          <w:lang w:val="en-CA"/>
        </w:rPr>
        <w:t xml:space="preserve"> </w:t>
      </w:r>
      <w:r w:rsidRPr="00CD1A1C">
        <w:rPr>
          <w:rFonts w:cstheme="minorHAnsi"/>
          <w:b/>
          <w:bCs/>
          <w:iCs/>
          <w:sz w:val="18"/>
          <w:szCs w:val="18"/>
          <w:vertAlign w:val="superscript"/>
          <w:lang w:val="en-CA"/>
        </w:rPr>
        <w:t>a</w:t>
      </w:r>
      <w:r>
        <w:rPr>
          <w:rFonts w:cstheme="minorHAnsi"/>
          <w:b/>
          <w:bCs/>
          <w:iCs/>
          <w:sz w:val="18"/>
          <w:szCs w:val="18"/>
          <w:lang w:val="en-CA"/>
        </w:rPr>
        <w:t>:</w:t>
      </w:r>
      <w:r w:rsidRPr="00C1780A">
        <w:rPr>
          <w:rFonts w:cstheme="minorHAnsi"/>
          <w:b/>
          <w:bCs/>
          <w:i/>
          <w:sz w:val="18"/>
          <w:szCs w:val="18"/>
          <w:lang w:val="en-CA"/>
        </w:rPr>
        <w:t xml:space="preserve"> </w:t>
      </w:r>
      <w:r w:rsidRPr="00C1780A">
        <w:rPr>
          <w:rFonts w:cstheme="minorHAnsi"/>
          <w:sz w:val="18"/>
          <w:szCs w:val="18"/>
          <w:lang w:val="en-CA"/>
        </w:rPr>
        <w:t>Accessibility of non-pharmacological services (n = 21). Lack of access to non-pharmacological services was identified as a common facilitator of opioid use.</w:t>
      </w:r>
    </w:p>
    <w:p w14:paraId="3087A380" w14:textId="77777777" w:rsidR="001E0FE8" w:rsidRPr="00C1780A" w:rsidRDefault="001E0FE8" w:rsidP="001E0FE8">
      <w:pPr>
        <w:rPr>
          <w:rFonts w:cstheme="minorHAnsi"/>
          <w:sz w:val="18"/>
          <w:szCs w:val="18"/>
        </w:rPr>
      </w:pPr>
    </w:p>
    <w:tbl>
      <w:tblPr>
        <w:tblStyle w:val="TableGrid"/>
        <w:tblW w:w="0" w:type="auto"/>
        <w:shd w:val="clear" w:color="auto" w:fill="DEEAF6" w:themeFill="accent5" w:themeFillTint="33"/>
        <w:tblLook w:val="04A0" w:firstRow="1" w:lastRow="0" w:firstColumn="1" w:lastColumn="0" w:noHBand="0" w:noVBand="1"/>
      </w:tblPr>
      <w:tblGrid>
        <w:gridCol w:w="9350"/>
      </w:tblGrid>
      <w:tr w:rsidR="001E0FE8" w:rsidRPr="00C1780A" w14:paraId="45275F6E" w14:textId="77777777" w:rsidTr="008A66F7">
        <w:tc>
          <w:tcPr>
            <w:tcW w:w="9350" w:type="dxa"/>
            <w:shd w:val="clear" w:color="auto" w:fill="DEEAF6" w:themeFill="accent5" w:themeFillTint="33"/>
          </w:tcPr>
          <w:p w14:paraId="77C5A928"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Lack of access</w:t>
            </w:r>
          </w:p>
          <w:p w14:paraId="74F75B90"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 xml:space="preserve">“Most of our patients don’t have any additional coverage for extended health, like, physio, chiro, all of those things. So, unfortunately, </w:t>
            </w:r>
            <w:r w:rsidRPr="00C1780A">
              <w:rPr>
                <w:rFonts w:cstheme="minorHAnsi"/>
                <w:b/>
                <w:i/>
                <w:sz w:val="18"/>
                <w:szCs w:val="18"/>
                <w:lang w:val="en-CA"/>
              </w:rPr>
              <w:t>even though those are first-line modalities for treating a lot of pain, patients can’t access it unless we have programs for it.</w:t>
            </w:r>
            <w:r w:rsidRPr="00C1780A">
              <w:rPr>
                <w:rFonts w:cstheme="minorHAnsi"/>
                <w:i/>
                <w:sz w:val="18"/>
                <w:szCs w:val="18"/>
                <w:lang w:val="en-CA"/>
              </w:rPr>
              <w:t xml:space="preserve">”  </w:t>
            </w:r>
            <w:r w:rsidRPr="00C1780A">
              <w:rPr>
                <w:rFonts w:cstheme="minorHAnsi"/>
                <w:sz w:val="18"/>
                <w:szCs w:val="18"/>
                <w:lang w:val="en-CA"/>
              </w:rPr>
              <w:t>GP/NP 8</w:t>
            </w:r>
          </w:p>
          <w:p w14:paraId="5080A337"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 xml:space="preserve">“It’s hard when you have nothing to give them. </w:t>
            </w:r>
            <w:r w:rsidRPr="00C1780A">
              <w:rPr>
                <w:rFonts w:cstheme="minorHAnsi"/>
                <w:b/>
                <w:i/>
                <w:sz w:val="18"/>
                <w:szCs w:val="18"/>
                <w:lang w:val="en-CA"/>
              </w:rPr>
              <w:t>I think that’s why, in part, what’s driven opioid over-prescribing is because we have nothing else to give these people.</w:t>
            </w:r>
            <w:r w:rsidRPr="00C1780A">
              <w:rPr>
                <w:rFonts w:cstheme="minorHAnsi"/>
                <w:i/>
                <w:sz w:val="18"/>
                <w:szCs w:val="18"/>
                <w:lang w:val="en-CA"/>
              </w:rPr>
              <w:t xml:space="preserve"> … I think </w:t>
            </w:r>
            <w:r w:rsidRPr="00C1780A">
              <w:rPr>
                <w:rFonts w:cstheme="minorHAnsi"/>
                <w:b/>
                <w:i/>
                <w:sz w:val="18"/>
                <w:szCs w:val="18"/>
                <w:lang w:val="en-CA"/>
              </w:rPr>
              <w:t>having access to any kind of additional modalities in a timely and efficient manner</w:t>
            </w:r>
            <w:r w:rsidRPr="00C1780A">
              <w:rPr>
                <w:rFonts w:cstheme="minorHAnsi"/>
                <w:i/>
                <w:sz w:val="18"/>
                <w:szCs w:val="18"/>
                <w:lang w:val="en-CA"/>
              </w:rPr>
              <w:t xml:space="preserve"> for all patients </w:t>
            </w:r>
            <w:r w:rsidRPr="00C1780A">
              <w:rPr>
                <w:rFonts w:cstheme="minorHAnsi"/>
                <w:b/>
                <w:i/>
                <w:sz w:val="18"/>
                <w:szCs w:val="18"/>
                <w:lang w:val="en-CA"/>
              </w:rPr>
              <w:t>would probably reduce the need for opioids in the first place.</w:t>
            </w:r>
            <w:r w:rsidRPr="00C1780A">
              <w:rPr>
                <w:rFonts w:cstheme="minorHAnsi"/>
                <w:i/>
                <w:sz w:val="18"/>
                <w:szCs w:val="18"/>
                <w:lang w:val="en-CA"/>
              </w:rPr>
              <w:t xml:space="preserve">”  </w:t>
            </w:r>
            <w:r w:rsidRPr="00C1780A">
              <w:rPr>
                <w:rFonts w:cstheme="minorHAnsi"/>
                <w:sz w:val="18"/>
                <w:szCs w:val="18"/>
                <w:lang w:val="en-CA"/>
              </w:rPr>
              <w:t>GP/NP 9</w:t>
            </w:r>
          </w:p>
          <w:p w14:paraId="72025137"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The government needs to step up and help out.</w:t>
            </w:r>
            <w:r w:rsidRPr="00C1780A">
              <w:rPr>
                <w:rFonts w:cstheme="minorHAnsi"/>
                <w:i/>
                <w:sz w:val="18"/>
                <w:szCs w:val="18"/>
                <w:lang w:val="en-CA"/>
              </w:rPr>
              <w:t xml:space="preserve">”  </w:t>
            </w:r>
            <w:r w:rsidRPr="00C1780A">
              <w:rPr>
                <w:rFonts w:cstheme="minorHAnsi"/>
                <w:sz w:val="18"/>
                <w:szCs w:val="18"/>
                <w:lang w:val="en-CA"/>
              </w:rPr>
              <w:t>DC Patient 3</w:t>
            </w:r>
          </w:p>
          <w:p w14:paraId="5DF29BD2"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 xml:space="preserve">“It’s that scenario where you have nothing else to offer, right? So, if you’re trying to postpone heading into ‘opioid land’ and you still have something else to offer, it can definitely make a difference. … </w:t>
            </w:r>
            <w:r w:rsidRPr="00C1780A">
              <w:rPr>
                <w:rFonts w:cstheme="minorHAnsi"/>
                <w:b/>
                <w:i/>
                <w:sz w:val="18"/>
                <w:szCs w:val="18"/>
                <w:lang w:val="en-CA"/>
              </w:rPr>
              <w:t>You probably go to meds sooner than you might otherwise because you don’t have access to the intervention you’d really like.</w:t>
            </w:r>
            <w:r w:rsidRPr="00C1780A">
              <w:rPr>
                <w:rFonts w:cstheme="minorHAnsi"/>
                <w:i/>
                <w:sz w:val="18"/>
                <w:szCs w:val="18"/>
                <w:lang w:val="en-CA"/>
              </w:rPr>
              <w:t xml:space="preserve">”  </w:t>
            </w:r>
            <w:r w:rsidRPr="00C1780A">
              <w:rPr>
                <w:rFonts w:cstheme="minorHAnsi"/>
                <w:sz w:val="18"/>
                <w:szCs w:val="18"/>
                <w:lang w:val="en-CA"/>
              </w:rPr>
              <w:t>GP/NP 7</w:t>
            </w:r>
          </w:p>
          <w:p w14:paraId="3F50B668"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 xml:space="preserve">“When I was about 23 [years old], </w:t>
            </w:r>
            <w:r w:rsidRPr="00C1780A">
              <w:rPr>
                <w:rFonts w:cstheme="minorHAnsi"/>
                <w:b/>
                <w:i/>
                <w:sz w:val="18"/>
                <w:szCs w:val="18"/>
                <w:lang w:val="en-CA"/>
              </w:rPr>
              <w:t>financially I wasn’t able to go [to my chiropractor] anymore. So, that’s when [my doctor] put me on the OxyContin and the Perc’s.</w:t>
            </w:r>
            <w:r w:rsidRPr="00C1780A">
              <w:rPr>
                <w:rFonts w:cstheme="minorHAnsi"/>
                <w:i/>
                <w:sz w:val="18"/>
                <w:szCs w:val="18"/>
                <w:lang w:val="en-CA"/>
              </w:rPr>
              <w:t xml:space="preserve">”  </w:t>
            </w:r>
            <w:r w:rsidRPr="00C1780A">
              <w:rPr>
                <w:rFonts w:cstheme="minorHAnsi"/>
                <w:sz w:val="18"/>
                <w:szCs w:val="18"/>
                <w:lang w:val="en-CA"/>
              </w:rPr>
              <w:t>DC Patient 7</w:t>
            </w:r>
          </w:p>
          <w:p w14:paraId="16729BEF" w14:textId="77777777" w:rsidR="001E0FE8" w:rsidRPr="00C1780A" w:rsidRDefault="001E0FE8" w:rsidP="008A66F7">
            <w:pPr>
              <w:pStyle w:val="ListParagraph"/>
              <w:numPr>
                <w:ilvl w:val="0"/>
                <w:numId w:val="22"/>
              </w:numPr>
              <w:spacing w:before="40" w:after="40"/>
              <w:rPr>
                <w:rFonts w:cstheme="minorHAnsi"/>
                <w:sz w:val="18"/>
                <w:szCs w:val="18"/>
                <w:lang w:val="en-CA"/>
              </w:rPr>
            </w:pPr>
            <w:r w:rsidRPr="00C1780A">
              <w:rPr>
                <w:rFonts w:cstheme="minorHAnsi"/>
                <w:i/>
                <w:sz w:val="18"/>
                <w:szCs w:val="18"/>
                <w:lang w:val="en-CA"/>
              </w:rPr>
              <w:t xml:space="preserve">“We’re told there’s a triangle of care, you know, the psychosocial, and the physical modalities, and meds, [which] are only a small part of it. But the only thing you have access to is the meds. … </w:t>
            </w:r>
            <w:r w:rsidRPr="00C1780A">
              <w:rPr>
                <w:rFonts w:cstheme="minorHAnsi"/>
                <w:b/>
                <w:i/>
                <w:sz w:val="18"/>
                <w:szCs w:val="18"/>
                <w:lang w:val="en-CA"/>
              </w:rPr>
              <w:t>It’s just ironic. The people who need [non-pharmacological] services the least, have the best access.</w:t>
            </w:r>
            <w:r w:rsidRPr="00C1780A">
              <w:rPr>
                <w:rFonts w:cstheme="minorHAnsi"/>
                <w:i/>
                <w:sz w:val="18"/>
                <w:szCs w:val="18"/>
                <w:lang w:val="en-CA"/>
              </w:rPr>
              <w:t xml:space="preserve"> … </w:t>
            </w:r>
            <w:r w:rsidRPr="00C1780A">
              <w:rPr>
                <w:rFonts w:cstheme="minorHAnsi"/>
                <w:b/>
                <w:i/>
                <w:sz w:val="18"/>
                <w:szCs w:val="18"/>
                <w:lang w:val="en-CA"/>
              </w:rPr>
              <w:t>But the people who are most vulnerable to [chronic pain] are the people that have the least access.</w:t>
            </w:r>
            <w:r w:rsidRPr="00C1780A">
              <w:rPr>
                <w:rFonts w:cstheme="minorHAnsi"/>
                <w:i/>
                <w:sz w:val="18"/>
                <w:szCs w:val="18"/>
                <w:lang w:val="en-CA"/>
              </w:rPr>
              <w:t xml:space="preserve">”  </w:t>
            </w:r>
            <w:r w:rsidRPr="00C1780A">
              <w:rPr>
                <w:rFonts w:cstheme="minorHAnsi"/>
                <w:sz w:val="18"/>
                <w:szCs w:val="18"/>
                <w:lang w:val="en-CA"/>
              </w:rPr>
              <w:t>GP/NP 9</w:t>
            </w:r>
          </w:p>
          <w:p w14:paraId="45D4E5BB" w14:textId="77777777" w:rsidR="001E0FE8" w:rsidRPr="00C1780A" w:rsidRDefault="001E0FE8" w:rsidP="008A66F7">
            <w:pPr>
              <w:spacing w:before="40" w:after="40"/>
              <w:rPr>
                <w:rFonts w:cstheme="minorHAnsi"/>
                <w:sz w:val="18"/>
                <w:szCs w:val="18"/>
                <w:lang w:val="en-CA"/>
              </w:rPr>
            </w:pPr>
          </w:p>
          <w:p w14:paraId="137E22D5"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Access to chiropractic at Langs</w:t>
            </w:r>
          </w:p>
          <w:p w14:paraId="690B0E6F" w14:textId="77777777" w:rsidR="001E0FE8" w:rsidRPr="00C1780A" w:rsidRDefault="001E0FE8" w:rsidP="008A66F7">
            <w:pPr>
              <w:pStyle w:val="ListParagraph"/>
              <w:numPr>
                <w:ilvl w:val="0"/>
                <w:numId w:val="23"/>
              </w:numPr>
              <w:spacing w:before="40" w:after="40"/>
              <w:rPr>
                <w:rFonts w:cstheme="minorHAnsi"/>
                <w:sz w:val="18"/>
                <w:szCs w:val="18"/>
                <w:lang w:val="en-CA"/>
              </w:rPr>
            </w:pPr>
            <w:r w:rsidRPr="00C1780A">
              <w:rPr>
                <w:rFonts w:cstheme="minorHAnsi"/>
                <w:i/>
                <w:sz w:val="18"/>
                <w:szCs w:val="18"/>
                <w:lang w:val="en-CA"/>
              </w:rPr>
              <w:t xml:space="preserve">“The [chiropractic] program at Langs was helpful in that, </w:t>
            </w:r>
            <w:r w:rsidRPr="00C1780A">
              <w:rPr>
                <w:rFonts w:cstheme="minorHAnsi"/>
                <w:b/>
                <w:i/>
                <w:sz w:val="18"/>
                <w:szCs w:val="18"/>
                <w:lang w:val="en-CA"/>
              </w:rPr>
              <w:t>it allowed more access to people that didn’t have it otherwise.</w:t>
            </w:r>
            <w:r w:rsidRPr="00C1780A">
              <w:rPr>
                <w:rFonts w:cstheme="minorHAnsi"/>
                <w:i/>
                <w:sz w:val="18"/>
                <w:szCs w:val="18"/>
                <w:lang w:val="en-CA"/>
              </w:rPr>
              <w:t xml:space="preserve">”  </w:t>
            </w:r>
            <w:r w:rsidRPr="00C1780A">
              <w:rPr>
                <w:rFonts w:cstheme="minorHAnsi"/>
                <w:sz w:val="18"/>
                <w:szCs w:val="18"/>
                <w:lang w:val="en-CA"/>
              </w:rPr>
              <w:t>GP/NP 9</w:t>
            </w:r>
          </w:p>
          <w:p w14:paraId="683595FC" w14:textId="77777777" w:rsidR="001E0FE8" w:rsidRPr="00C1780A" w:rsidRDefault="001E0FE8" w:rsidP="008A66F7">
            <w:pPr>
              <w:pStyle w:val="ListParagraph"/>
              <w:numPr>
                <w:ilvl w:val="0"/>
                <w:numId w:val="23"/>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The evidence says you guys are as good at clearing up back pain as we are.</w:t>
            </w:r>
            <w:r w:rsidRPr="00C1780A">
              <w:rPr>
                <w:rFonts w:cstheme="minorHAnsi"/>
                <w:i/>
                <w:sz w:val="18"/>
                <w:szCs w:val="18"/>
                <w:lang w:val="en-CA"/>
              </w:rPr>
              <w:t xml:space="preserve"> So, we need to work together at that, and it’s helpful to have [access to chiropractic services for our patients].”  </w:t>
            </w:r>
            <w:r w:rsidRPr="00C1780A">
              <w:rPr>
                <w:rFonts w:cstheme="minorHAnsi"/>
                <w:sz w:val="18"/>
                <w:szCs w:val="18"/>
                <w:lang w:val="en-CA"/>
              </w:rPr>
              <w:t>GP/NP 3</w:t>
            </w:r>
          </w:p>
          <w:p w14:paraId="6AC7C055" w14:textId="77777777" w:rsidR="001E0FE8" w:rsidRPr="00C1780A" w:rsidRDefault="001E0FE8" w:rsidP="008A66F7">
            <w:pPr>
              <w:pStyle w:val="ListParagraph"/>
              <w:numPr>
                <w:ilvl w:val="0"/>
                <w:numId w:val="23"/>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The folks we take care of, 95% of them couldn’t afford chiropractic on their own, or don’t have [a] benefit plan.</w:t>
            </w:r>
            <w:r w:rsidRPr="00C1780A">
              <w:rPr>
                <w:rFonts w:cstheme="minorHAnsi"/>
                <w:i/>
                <w:sz w:val="18"/>
                <w:szCs w:val="18"/>
                <w:lang w:val="en-CA"/>
              </w:rPr>
              <w:t xml:space="preserve"> There’s a small portion who do, but most of them don’t. So, being able to, right from the outset, present this package of care, I think [is] incredibly helpful.”  </w:t>
            </w:r>
            <w:r w:rsidRPr="00C1780A">
              <w:rPr>
                <w:rFonts w:cstheme="minorHAnsi"/>
                <w:sz w:val="18"/>
                <w:szCs w:val="18"/>
                <w:lang w:val="en-CA"/>
              </w:rPr>
              <w:t>GP/NP 7</w:t>
            </w:r>
          </w:p>
          <w:p w14:paraId="0C2A6A47" w14:textId="77777777" w:rsidR="001E0FE8" w:rsidRPr="00CD1A1C" w:rsidRDefault="001E0FE8" w:rsidP="00CD1A1C">
            <w:pPr>
              <w:pStyle w:val="ListParagraph"/>
              <w:numPr>
                <w:ilvl w:val="0"/>
                <w:numId w:val="23"/>
              </w:numPr>
              <w:rPr>
                <w:rFonts w:cstheme="minorHAnsi"/>
                <w:sz w:val="18"/>
                <w:szCs w:val="18"/>
                <w:lang w:val="en-CA"/>
              </w:rPr>
            </w:pPr>
            <w:r w:rsidRPr="00CD1A1C">
              <w:rPr>
                <w:rFonts w:cstheme="minorHAnsi"/>
                <w:i/>
                <w:sz w:val="18"/>
                <w:szCs w:val="18"/>
                <w:lang w:val="en-CA"/>
              </w:rPr>
              <w:t>“</w:t>
            </w:r>
            <w:r w:rsidRPr="00CD1A1C">
              <w:rPr>
                <w:rFonts w:cstheme="minorHAnsi"/>
                <w:b/>
                <w:i/>
                <w:sz w:val="18"/>
                <w:szCs w:val="18"/>
                <w:lang w:val="en-CA"/>
              </w:rPr>
              <w:t>I’m missing the chiropractor services</w:t>
            </w:r>
            <w:r w:rsidRPr="00CD1A1C">
              <w:rPr>
                <w:rFonts w:cstheme="minorHAnsi"/>
                <w:i/>
                <w:sz w:val="18"/>
                <w:szCs w:val="18"/>
                <w:lang w:val="en-CA"/>
              </w:rPr>
              <w:t xml:space="preserve"> [since they were discontinued because of the COVID-19 pandemic]. I wish it could come back again, because I’m having pain.”  </w:t>
            </w:r>
            <w:r w:rsidRPr="00CD1A1C">
              <w:rPr>
                <w:rFonts w:cstheme="minorHAnsi"/>
                <w:sz w:val="18"/>
                <w:szCs w:val="18"/>
                <w:lang w:val="en-CA"/>
              </w:rPr>
              <w:t>DC Patient 2</w:t>
            </w:r>
          </w:p>
          <w:p w14:paraId="523BE0C3" w14:textId="77777777" w:rsidR="001E0FE8" w:rsidRDefault="001E0FE8" w:rsidP="008A66F7">
            <w:pPr>
              <w:rPr>
                <w:rFonts w:cstheme="minorHAnsi"/>
                <w:sz w:val="18"/>
                <w:szCs w:val="18"/>
                <w:lang w:val="en-CA"/>
              </w:rPr>
            </w:pPr>
          </w:p>
          <w:p w14:paraId="5E2A70CE" w14:textId="77777777" w:rsidR="001E0FE8" w:rsidRPr="00C1780A" w:rsidRDefault="001E0FE8" w:rsidP="008A66F7">
            <w:pPr>
              <w:rPr>
                <w:rFonts w:cstheme="minorHAnsi"/>
                <w:i/>
                <w:sz w:val="18"/>
                <w:szCs w:val="18"/>
                <w:lang w:val="en-CA"/>
              </w:rPr>
            </w:pPr>
            <w:r>
              <w:rPr>
                <w:rFonts w:cstheme="minorHAnsi"/>
                <w:i/>
                <w:sz w:val="18"/>
                <w:szCs w:val="18"/>
                <w:lang w:val="en-CA"/>
              </w:rPr>
              <w:t>Legend:</w:t>
            </w:r>
          </w:p>
          <w:p w14:paraId="1D36721E" w14:textId="77777777" w:rsidR="001E0FE8" w:rsidRPr="00C1780A" w:rsidRDefault="001E0FE8" w:rsidP="008A66F7">
            <w:pPr>
              <w:spacing w:before="40"/>
              <w:rPr>
                <w:rFonts w:cstheme="minorHAnsi"/>
                <w:sz w:val="18"/>
                <w:szCs w:val="18"/>
                <w:lang w:val="en-CA"/>
              </w:rPr>
            </w:pPr>
            <w:r w:rsidRPr="00C1780A">
              <w:rPr>
                <w:rFonts w:cstheme="minorHAnsi"/>
                <w:i/>
                <w:sz w:val="18"/>
                <w:szCs w:val="18"/>
                <w:lang w:val="en-CA"/>
              </w:rPr>
              <w:t xml:space="preserve">DC, doctor of </w:t>
            </w:r>
            <w:r w:rsidRPr="00C1780A">
              <w:rPr>
                <w:rFonts w:cstheme="minorHAnsi"/>
                <w:sz w:val="18"/>
                <w:szCs w:val="18"/>
                <w:lang w:val="en-CA"/>
              </w:rPr>
              <w:t xml:space="preserve">chiropractic; </w:t>
            </w:r>
            <w:r w:rsidRPr="00C1780A">
              <w:rPr>
                <w:rFonts w:cstheme="minorHAnsi"/>
                <w:i/>
                <w:sz w:val="18"/>
                <w:szCs w:val="18"/>
                <w:lang w:val="en-CA"/>
              </w:rPr>
              <w:t xml:space="preserve">GP/NP, </w:t>
            </w:r>
            <w:r w:rsidRPr="00C1780A">
              <w:rPr>
                <w:rFonts w:cstheme="minorHAnsi"/>
                <w:sz w:val="18"/>
                <w:szCs w:val="18"/>
                <w:lang w:val="en-CA"/>
              </w:rPr>
              <w:t>general physician/nurse practitioner.</w:t>
            </w:r>
          </w:p>
          <w:p w14:paraId="4CC4B639" w14:textId="77777777" w:rsidR="001E0FE8" w:rsidRPr="00C1780A" w:rsidRDefault="001E0FE8" w:rsidP="008A66F7">
            <w:pPr>
              <w:spacing w:before="40"/>
              <w:rPr>
                <w:rFonts w:cstheme="minorHAnsi"/>
                <w:sz w:val="18"/>
                <w:szCs w:val="18"/>
                <w:lang w:val="en-CA"/>
              </w:rPr>
            </w:pPr>
            <w:r w:rsidRPr="00C1780A">
              <w:rPr>
                <w:rFonts w:cstheme="minorHAnsi"/>
                <w:sz w:val="18"/>
                <w:szCs w:val="18"/>
                <w:vertAlign w:val="superscript"/>
                <w:lang w:val="en-CA"/>
              </w:rPr>
              <w:t>a</w:t>
            </w:r>
            <w:r w:rsidRPr="00C1780A">
              <w:rPr>
                <w:rFonts w:cstheme="minorHAnsi"/>
                <w:sz w:val="18"/>
                <w:szCs w:val="18"/>
                <w:lang w:val="en-CA"/>
              </w:rPr>
              <w:t xml:space="preserve"> Bolded phrases are for thematic emphasis.</w:t>
            </w:r>
          </w:p>
          <w:p w14:paraId="6C2AE886" w14:textId="77777777" w:rsidR="001E0FE8" w:rsidRPr="00C1780A" w:rsidRDefault="001E0FE8" w:rsidP="009E1522">
            <w:pPr>
              <w:spacing w:before="40"/>
              <w:rPr>
                <w:rFonts w:cstheme="minorHAnsi"/>
                <w:i/>
                <w:sz w:val="18"/>
                <w:szCs w:val="18"/>
                <w:lang w:val="en-CA"/>
              </w:rPr>
            </w:pPr>
          </w:p>
        </w:tc>
      </w:tr>
    </w:tbl>
    <w:p w14:paraId="1284D774" w14:textId="77777777" w:rsidR="001E0FE8" w:rsidRDefault="001E0FE8" w:rsidP="001E0FE8">
      <w:pPr>
        <w:rPr>
          <w:rFonts w:cstheme="minorHAnsi"/>
          <w:sz w:val="18"/>
          <w:szCs w:val="18"/>
        </w:rPr>
      </w:pPr>
    </w:p>
    <w:p w14:paraId="0D4A447A" w14:textId="77777777" w:rsidR="001E0FE8" w:rsidRDefault="001E0FE8" w:rsidP="001E0FE8">
      <w:pPr>
        <w:rPr>
          <w:rFonts w:cstheme="minorHAnsi"/>
          <w:sz w:val="18"/>
          <w:szCs w:val="18"/>
        </w:rPr>
      </w:pPr>
    </w:p>
    <w:p w14:paraId="7531ACCC" w14:textId="77777777" w:rsidR="001E0FE8" w:rsidRDefault="001E0FE8" w:rsidP="001E0FE8">
      <w:pPr>
        <w:rPr>
          <w:rFonts w:cstheme="minorHAnsi"/>
          <w:sz w:val="18"/>
          <w:szCs w:val="18"/>
        </w:rPr>
      </w:pPr>
    </w:p>
    <w:p w14:paraId="0DBEFBF5" w14:textId="77777777" w:rsidR="001E0FE8" w:rsidRDefault="001E0FE8" w:rsidP="001E0FE8">
      <w:pPr>
        <w:rPr>
          <w:rFonts w:cstheme="minorHAnsi"/>
          <w:sz w:val="18"/>
          <w:szCs w:val="18"/>
        </w:rPr>
      </w:pPr>
    </w:p>
    <w:p w14:paraId="72D4A491" w14:textId="77777777" w:rsidR="001E0FE8" w:rsidRDefault="001E0FE8" w:rsidP="001E0FE8">
      <w:pPr>
        <w:rPr>
          <w:rFonts w:cstheme="minorHAnsi"/>
          <w:sz w:val="18"/>
          <w:szCs w:val="18"/>
        </w:rPr>
      </w:pPr>
    </w:p>
    <w:p w14:paraId="62BA4237" w14:textId="77777777" w:rsidR="001E0FE8" w:rsidRDefault="001E0FE8" w:rsidP="001E0FE8">
      <w:pPr>
        <w:rPr>
          <w:rFonts w:cstheme="minorHAnsi"/>
          <w:sz w:val="18"/>
          <w:szCs w:val="18"/>
        </w:rPr>
      </w:pPr>
    </w:p>
    <w:p w14:paraId="1E8B156B" w14:textId="77777777" w:rsidR="001E0FE8" w:rsidRDefault="001E0FE8" w:rsidP="001E0FE8">
      <w:pPr>
        <w:rPr>
          <w:rFonts w:cstheme="minorHAnsi"/>
          <w:sz w:val="18"/>
          <w:szCs w:val="18"/>
        </w:rPr>
      </w:pPr>
    </w:p>
    <w:p w14:paraId="58C170C1" w14:textId="77777777" w:rsidR="001E0FE8" w:rsidRDefault="001E0FE8" w:rsidP="001E0FE8">
      <w:pPr>
        <w:rPr>
          <w:rFonts w:cstheme="minorHAnsi"/>
          <w:sz w:val="18"/>
          <w:szCs w:val="18"/>
        </w:rPr>
      </w:pPr>
    </w:p>
    <w:p w14:paraId="100F6F83" w14:textId="77777777" w:rsidR="001E0FE8" w:rsidRDefault="001E0FE8" w:rsidP="001E0FE8">
      <w:pPr>
        <w:rPr>
          <w:rFonts w:cstheme="minorHAnsi"/>
          <w:sz w:val="18"/>
          <w:szCs w:val="18"/>
        </w:rPr>
      </w:pPr>
    </w:p>
    <w:p w14:paraId="3B35AE6F" w14:textId="77777777" w:rsidR="001E0FE8" w:rsidRDefault="001E0FE8" w:rsidP="001E0FE8">
      <w:pPr>
        <w:rPr>
          <w:rFonts w:cstheme="minorHAnsi"/>
          <w:sz w:val="18"/>
          <w:szCs w:val="18"/>
        </w:rPr>
      </w:pPr>
    </w:p>
    <w:p w14:paraId="1571BADC" w14:textId="77777777" w:rsidR="001E0FE8" w:rsidRDefault="001E0FE8" w:rsidP="001E0FE8">
      <w:pPr>
        <w:rPr>
          <w:rFonts w:cstheme="minorHAnsi"/>
          <w:sz w:val="18"/>
          <w:szCs w:val="18"/>
        </w:rPr>
      </w:pPr>
    </w:p>
    <w:p w14:paraId="471A37EE" w14:textId="77777777" w:rsidR="001E0FE8" w:rsidRDefault="001E0FE8" w:rsidP="001E0FE8">
      <w:pPr>
        <w:rPr>
          <w:rFonts w:cstheme="minorHAnsi"/>
          <w:sz w:val="18"/>
          <w:szCs w:val="18"/>
        </w:rPr>
      </w:pPr>
    </w:p>
    <w:p w14:paraId="53E06D2B" w14:textId="77777777" w:rsidR="001E0FE8" w:rsidRDefault="001E0FE8" w:rsidP="001E0FE8">
      <w:pPr>
        <w:rPr>
          <w:rFonts w:cstheme="minorHAnsi"/>
          <w:sz w:val="18"/>
          <w:szCs w:val="18"/>
        </w:rPr>
      </w:pPr>
    </w:p>
    <w:p w14:paraId="63C8DDF1" w14:textId="77777777" w:rsidR="001E0FE8" w:rsidRDefault="001E0FE8" w:rsidP="001E0FE8">
      <w:pPr>
        <w:rPr>
          <w:rFonts w:cstheme="minorHAnsi"/>
          <w:sz w:val="18"/>
          <w:szCs w:val="18"/>
        </w:rPr>
      </w:pPr>
    </w:p>
    <w:p w14:paraId="2BF73FCB" w14:textId="77777777" w:rsidR="001E0FE8" w:rsidRDefault="001E0FE8" w:rsidP="001E0FE8">
      <w:pPr>
        <w:rPr>
          <w:rFonts w:cstheme="minorHAnsi"/>
          <w:sz w:val="18"/>
          <w:szCs w:val="18"/>
        </w:rPr>
      </w:pPr>
    </w:p>
    <w:p w14:paraId="47570F09" w14:textId="77777777" w:rsidR="001E0FE8" w:rsidRDefault="001E0FE8" w:rsidP="001E0FE8">
      <w:pPr>
        <w:rPr>
          <w:rFonts w:cstheme="minorHAnsi"/>
          <w:sz w:val="18"/>
          <w:szCs w:val="18"/>
        </w:rPr>
      </w:pPr>
    </w:p>
    <w:p w14:paraId="71E8A043" w14:textId="77777777" w:rsidR="001E0FE8" w:rsidRDefault="001E0FE8" w:rsidP="001E0FE8">
      <w:pPr>
        <w:rPr>
          <w:rFonts w:cstheme="minorHAnsi"/>
          <w:sz w:val="18"/>
          <w:szCs w:val="18"/>
        </w:rPr>
      </w:pPr>
    </w:p>
    <w:p w14:paraId="04591BEF" w14:textId="393D6E0E" w:rsidR="001E0FE8" w:rsidRDefault="001E0FE8" w:rsidP="001E0FE8">
      <w:pPr>
        <w:rPr>
          <w:rFonts w:cstheme="minorHAnsi"/>
          <w:sz w:val="18"/>
          <w:szCs w:val="18"/>
          <w:lang w:val="en-CA"/>
        </w:rPr>
      </w:pPr>
      <w:r w:rsidRPr="00CD1A1C">
        <w:rPr>
          <w:rFonts w:cstheme="minorHAnsi"/>
          <w:b/>
          <w:sz w:val="18"/>
          <w:szCs w:val="18"/>
        </w:rPr>
        <w:t>Figure 3.</w:t>
      </w:r>
      <w:r>
        <w:rPr>
          <w:rFonts w:cstheme="minorHAnsi"/>
          <w:sz w:val="18"/>
          <w:szCs w:val="18"/>
        </w:rPr>
        <w:t xml:space="preserve"> </w:t>
      </w:r>
      <w:r w:rsidRPr="00CD1A1C">
        <w:rPr>
          <w:rFonts w:cstheme="minorHAnsi"/>
          <w:b/>
          <w:bCs/>
          <w:sz w:val="18"/>
          <w:szCs w:val="18"/>
          <w:lang w:val="en-CA"/>
        </w:rPr>
        <w:t>Theme</w:t>
      </w:r>
      <w:r>
        <w:rPr>
          <w:rFonts w:cstheme="minorHAnsi"/>
          <w:b/>
          <w:bCs/>
          <w:sz w:val="18"/>
          <w:szCs w:val="18"/>
          <w:lang w:val="en-CA"/>
        </w:rPr>
        <w:t xml:space="preserve"> </w:t>
      </w:r>
      <w:r w:rsidRPr="00CD1A1C">
        <w:rPr>
          <w:rFonts w:cstheme="minorHAnsi"/>
          <w:b/>
          <w:bCs/>
          <w:sz w:val="18"/>
          <w:szCs w:val="18"/>
          <w:vertAlign w:val="superscript"/>
          <w:lang w:val="en-CA"/>
        </w:rPr>
        <w:t>a</w:t>
      </w:r>
      <w:r>
        <w:rPr>
          <w:rFonts w:cstheme="minorHAnsi"/>
          <w:b/>
          <w:bCs/>
          <w:sz w:val="18"/>
          <w:szCs w:val="18"/>
          <w:lang w:val="en-CA"/>
        </w:rPr>
        <w:t>:</w:t>
      </w:r>
      <w:r w:rsidRPr="00C1780A">
        <w:rPr>
          <w:rFonts w:cstheme="minorHAnsi"/>
          <w:b/>
          <w:bCs/>
          <w:i/>
          <w:sz w:val="18"/>
          <w:szCs w:val="18"/>
          <w:lang w:val="en-CA"/>
        </w:rPr>
        <w:t xml:space="preserve"> </w:t>
      </w:r>
      <w:r w:rsidRPr="00C1780A">
        <w:rPr>
          <w:rFonts w:cstheme="minorHAnsi"/>
          <w:sz w:val="18"/>
          <w:szCs w:val="18"/>
          <w:lang w:val="en-CA"/>
        </w:rPr>
        <w:t>Stigma regarding use of prescription opioids (n = 20)</w:t>
      </w:r>
      <w:r>
        <w:rPr>
          <w:rFonts w:cstheme="minorHAnsi"/>
          <w:sz w:val="18"/>
          <w:szCs w:val="18"/>
          <w:lang w:val="en-CA"/>
        </w:rPr>
        <w:t xml:space="preserve">. </w:t>
      </w:r>
      <w:r w:rsidRPr="001E69E6">
        <w:rPr>
          <w:rFonts w:cstheme="minorHAnsi"/>
          <w:sz w:val="18"/>
          <w:szCs w:val="18"/>
          <w:lang w:val="en-CA"/>
        </w:rPr>
        <w:t>A negative stigma around opioids was identified by patients and GPs/NPs as a barrier to opioid use. However, patients who found benefit in using opioids often felt a sense of judgment, as well as a need to advocate for themselves to obtain an opioid prescription.</w:t>
      </w:r>
    </w:p>
    <w:p w14:paraId="10DCC8A0" w14:textId="77777777" w:rsidR="001E0FE8" w:rsidRPr="00C1780A" w:rsidRDefault="001E0FE8" w:rsidP="001E0FE8">
      <w:pPr>
        <w:rPr>
          <w:rFonts w:cstheme="minorHAnsi"/>
          <w:sz w:val="18"/>
          <w:szCs w:val="18"/>
        </w:rPr>
      </w:pPr>
    </w:p>
    <w:tbl>
      <w:tblPr>
        <w:tblStyle w:val="TableGrid"/>
        <w:tblW w:w="0" w:type="auto"/>
        <w:shd w:val="clear" w:color="auto" w:fill="DEEAF6" w:themeFill="accent5" w:themeFillTint="33"/>
        <w:tblLook w:val="04A0" w:firstRow="1" w:lastRow="0" w:firstColumn="1" w:lastColumn="0" w:noHBand="0" w:noVBand="1"/>
      </w:tblPr>
      <w:tblGrid>
        <w:gridCol w:w="9350"/>
      </w:tblGrid>
      <w:tr w:rsidR="001E0FE8" w:rsidRPr="00C1780A" w14:paraId="7880F60E" w14:textId="77777777" w:rsidTr="008A66F7">
        <w:tc>
          <w:tcPr>
            <w:tcW w:w="9350" w:type="dxa"/>
            <w:shd w:val="clear" w:color="auto" w:fill="DEEAF6" w:themeFill="accent5" w:themeFillTint="33"/>
          </w:tcPr>
          <w:p w14:paraId="69916162" w14:textId="77777777" w:rsidR="001E0FE8" w:rsidRPr="001E69E6" w:rsidRDefault="001E0FE8" w:rsidP="008A66F7">
            <w:pPr>
              <w:spacing w:before="40" w:after="40"/>
              <w:rPr>
                <w:rFonts w:cstheme="minorHAnsi"/>
                <w:sz w:val="18"/>
                <w:szCs w:val="18"/>
                <w:u w:val="single"/>
                <w:lang w:val="en-CA"/>
              </w:rPr>
            </w:pPr>
            <w:r w:rsidRPr="001E69E6">
              <w:rPr>
                <w:rFonts w:cstheme="minorHAnsi"/>
                <w:sz w:val="18"/>
                <w:szCs w:val="18"/>
                <w:u w:val="single"/>
                <w:lang w:val="en-CA"/>
              </w:rPr>
              <w:t>Stigma</w:t>
            </w:r>
          </w:p>
          <w:p w14:paraId="0951EA56" w14:textId="77777777" w:rsidR="001E0FE8" w:rsidRPr="00C1780A" w:rsidRDefault="001E0FE8" w:rsidP="008A66F7">
            <w:pPr>
              <w:pStyle w:val="ListParagraph"/>
              <w:numPr>
                <w:ilvl w:val="0"/>
                <w:numId w:val="24"/>
              </w:numPr>
              <w:spacing w:before="40" w:after="40"/>
              <w:rPr>
                <w:rFonts w:cstheme="minorHAnsi"/>
                <w:sz w:val="18"/>
                <w:szCs w:val="18"/>
                <w:lang w:val="en-CA"/>
              </w:rPr>
            </w:pPr>
            <w:r w:rsidRPr="00C1780A">
              <w:rPr>
                <w:rFonts w:cstheme="minorHAnsi"/>
                <w:i/>
                <w:sz w:val="18"/>
                <w:szCs w:val="18"/>
                <w:lang w:val="en-CA"/>
              </w:rPr>
              <w:t xml:space="preserve">“I think </w:t>
            </w:r>
            <w:r w:rsidRPr="00C1780A">
              <w:rPr>
                <w:rFonts w:cstheme="minorHAnsi"/>
                <w:b/>
                <w:i/>
                <w:sz w:val="18"/>
                <w:szCs w:val="18"/>
                <w:lang w:val="en-CA"/>
              </w:rPr>
              <w:t>in our current society with news about addiction</w:t>
            </w:r>
            <w:r w:rsidRPr="00C1780A">
              <w:rPr>
                <w:rFonts w:cstheme="minorHAnsi"/>
                <w:i/>
                <w:sz w:val="18"/>
                <w:szCs w:val="18"/>
                <w:lang w:val="en-CA"/>
              </w:rPr>
              <w:t xml:space="preserve"> and our history of OxyContin over-prescribing, </w:t>
            </w:r>
            <w:r w:rsidRPr="00C1780A">
              <w:rPr>
                <w:rFonts w:cstheme="minorHAnsi"/>
                <w:b/>
                <w:i/>
                <w:sz w:val="18"/>
                <w:szCs w:val="18"/>
                <w:lang w:val="en-CA"/>
              </w:rPr>
              <w:t>we probably have fewer people asking for opioids.</w:t>
            </w:r>
            <w:r w:rsidRPr="00C1780A">
              <w:rPr>
                <w:rFonts w:cstheme="minorHAnsi"/>
                <w:i/>
                <w:sz w:val="18"/>
                <w:szCs w:val="18"/>
                <w:lang w:val="en-CA"/>
              </w:rPr>
              <w:t xml:space="preserve">”  </w:t>
            </w:r>
            <w:r w:rsidRPr="00C1780A">
              <w:rPr>
                <w:rFonts w:cstheme="minorHAnsi"/>
                <w:sz w:val="18"/>
                <w:szCs w:val="18"/>
                <w:lang w:val="en-CA"/>
              </w:rPr>
              <w:t>GP/NP 3</w:t>
            </w:r>
          </w:p>
          <w:p w14:paraId="269790C7" w14:textId="77777777" w:rsidR="001E0FE8" w:rsidRPr="00C1780A" w:rsidRDefault="001E0FE8" w:rsidP="008A66F7">
            <w:pPr>
              <w:pStyle w:val="ListParagraph"/>
              <w:numPr>
                <w:ilvl w:val="0"/>
                <w:numId w:val="24"/>
              </w:numPr>
              <w:spacing w:before="40" w:after="40"/>
              <w:rPr>
                <w:rFonts w:cstheme="minorHAnsi"/>
                <w:sz w:val="18"/>
                <w:szCs w:val="18"/>
                <w:lang w:val="en-CA"/>
              </w:rPr>
            </w:pPr>
            <w:r w:rsidRPr="00C1780A">
              <w:rPr>
                <w:rFonts w:cstheme="minorHAnsi"/>
                <w:i/>
                <w:sz w:val="18"/>
                <w:szCs w:val="18"/>
                <w:lang w:val="en-CA"/>
              </w:rPr>
              <w:t>“</w:t>
            </w:r>
            <w:r w:rsidRPr="00C1780A">
              <w:rPr>
                <w:rFonts w:cstheme="minorHAnsi"/>
                <w:b/>
                <w:i/>
                <w:sz w:val="18"/>
                <w:szCs w:val="18"/>
                <w:lang w:val="en-CA"/>
              </w:rPr>
              <w:t>Sometimes we have people we can’t even talk into considering an opioid</w:t>
            </w:r>
            <w:r w:rsidRPr="00C1780A">
              <w:rPr>
                <w:rFonts w:cstheme="minorHAnsi"/>
                <w:i/>
                <w:sz w:val="18"/>
                <w:szCs w:val="18"/>
                <w:lang w:val="en-CA"/>
              </w:rPr>
              <w:t xml:space="preserve"> because they’ve taken what they’ve heard in the media so significantly they don’t want anything to do with that.”  </w:t>
            </w:r>
            <w:r w:rsidRPr="00C1780A">
              <w:rPr>
                <w:rFonts w:cstheme="minorHAnsi"/>
                <w:sz w:val="18"/>
                <w:szCs w:val="18"/>
                <w:lang w:val="en-CA"/>
              </w:rPr>
              <w:t>GP/NP 7</w:t>
            </w:r>
          </w:p>
          <w:p w14:paraId="1F99EA3A" w14:textId="77777777" w:rsidR="001E0FE8" w:rsidRPr="00C1780A" w:rsidRDefault="001E0FE8" w:rsidP="008A66F7">
            <w:pPr>
              <w:pStyle w:val="ListParagraph"/>
              <w:numPr>
                <w:ilvl w:val="0"/>
                <w:numId w:val="24"/>
              </w:numPr>
              <w:spacing w:before="40" w:after="40"/>
              <w:rPr>
                <w:rFonts w:cstheme="minorHAnsi"/>
                <w:sz w:val="18"/>
                <w:szCs w:val="18"/>
              </w:rPr>
            </w:pPr>
            <w:r w:rsidRPr="00C1780A">
              <w:rPr>
                <w:rFonts w:cstheme="minorHAnsi"/>
                <w:i/>
                <w:sz w:val="18"/>
                <w:szCs w:val="18"/>
              </w:rPr>
              <w:t xml:space="preserve">“Unfortunately, </w:t>
            </w:r>
            <w:r w:rsidRPr="00C1780A">
              <w:rPr>
                <w:rFonts w:cstheme="minorHAnsi"/>
                <w:b/>
                <w:i/>
                <w:sz w:val="18"/>
                <w:szCs w:val="18"/>
              </w:rPr>
              <w:t>patients experience a great deal of stigma</w:t>
            </w:r>
            <w:r w:rsidRPr="00C1780A">
              <w:rPr>
                <w:rFonts w:cstheme="minorHAnsi"/>
                <w:i/>
                <w:sz w:val="18"/>
                <w:szCs w:val="18"/>
              </w:rPr>
              <w:t xml:space="preserve">, and so some of them don’t like that. And then they want to come off of their pills.”  </w:t>
            </w:r>
            <w:r w:rsidRPr="00C1780A">
              <w:rPr>
                <w:rFonts w:cstheme="minorHAnsi"/>
                <w:sz w:val="18"/>
                <w:szCs w:val="18"/>
              </w:rPr>
              <w:t>GP/NP 9</w:t>
            </w:r>
          </w:p>
          <w:p w14:paraId="6EBB74EE" w14:textId="77777777" w:rsidR="001E0FE8" w:rsidRPr="00C1780A" w:rsidRDefault="001E0FE8" w:rsidP="008A66F7">
            <w:pPr>
              <w:pStyle w:val="ListParagraph"/>
              <w:numPr>
                <w:ilvl w:val="0"/>
                <w:numId w:val="24"/>
              </w:numPr>
              <w:spacing w:before="40" w:after="40"/>
              <w:rPr>
                <w:rFonts w:cstheme="minorHAnsi"/>
                <w:sz w:val="18"/>
                <w:szCs w:val="18"/>
                <w:lang w:val="en-CA"/>
              </w:rPr>
            </w:pPr>
            <w:r w:rsidRPr="00C1780A">
              <w:rPr>
                <w:rFonts w:cstheme="minorHAnsi"/>
                <w:i/>
                <w:sz w:val="18"/>
                <w:szCs w:val="18"/>
                <w:lang w:val="en-CA"/>
              </w:rPr>
              <w:t xml:space="preserve">“I take … the Tylenol #3, [but] it’s no good, </w:t>
            </w:r>
            <w:r w:rsidRPr="00C1780A">
              <w:rPr>
                <w:rFonts w:cstheme="minorHAnsi"/>
                <w:b/>
                <w:i/>
                <w:sz w:val="18"/>
                <w:szCs w:val="18"/>
                <w:lang w:val="en-CA"/>
              </w:rPr>
              <w:t>it’s [like] cocaine.</w:t>
            </w:r>
            <w:r w:rsidRPr="00C1780A">
              <w:rPr>
                <w:rFonts w:cstheme="minorHAnsi"/>
                <w:i/>
                <w:sz w:val="18"/>
                <w:szCs w:val="18"/>
                <w:lang w:val="en-CA"/>
              </w:rPr>
              <w:t xml:space="preserve">”  </w:t>
            </w:r>
            <w:r w:rsidRPr="00C1780A">
              <w:rPr>
                <w:rFonts w:cstheme="minorHAnsi"/>
                <w:sz w:val="18"/>
                <w:szCs w:val="18"/>
                <w:lang w:val="en-CA"/>
              </w:rPr>
              <w:t>DC Patient 4</w:t>
            </w:r>
          </w:p>
          <w:p w14:paraId="2881C1B4" w14:textId="77777777" w:rsidR="001E0FE8" w:rsidRPr="00CD1A1C" w:rsidRDefault="001E0FE8" w:rsidP="00CD1A1C">
            <w:pPr>
              <w:pStyle w:val="ListParagraph"/>
              <w:numPr>
                <w:ilvl w:val="0"/>
                <w:numId w:val="24"/>
              </w:numPr>
              <w:spacing w:before="40" w:after="40"/>
              <w:rPr>
                <w:rFonts w:cstheme="minorHAnsi"/>
                <w:sz w:val="18"/>
                <w:szCs w:val="18"/>
                <w:lang w:val="en-CA"/>
              </w:rPr>
            </w:pPr>
            <w:r w:rsidRPr="00CD1A1C">
              <w:rPr>
                <w:rFonts w:cstheme="minorHAnsi"/>
                <w:i/>
                <w:sz w:val="18"/>
                <w:szCs w:val="18"/>
                <w:lang w:val="en-CA"/>
              </w:rPr>
              <w:t>“</w:t>
            </w:r>
            <w:r w:rsidRPr="00CD1A1C">
              <w:rPr>
                <w:rFonts w:cstheme="minorHAnsi"/>
                <w:b/>
                <w:i/>
                <w:sz w:val="18"/>
                <w:szCs w:val="18"/>
                <w:lang w:val="en-CA"/>
              </w:rPr>
              <w:t>It’s been frustrating – so frustrating. Because the [opioid] crisis seemed to just fall right on me.</w:t>
            </w:r>
            <w:r w:rsidRPr="00CD1A1C">
              <w:rPr>
                <w:rFonts w:cstheme="minorHAnsi"/>
                <w:i/>
                <w:sz w:val="18"/>
                <w:szCs w:val="18"/>
                <w:lang w:val="en-CA"/>
              </w:rPr>
              <w:t xml:space="preserve"> Like, as though I’m part of the crisis. So, [as a result] every doctor doesn’t want you on any kind of pain medication. They don’t believe your pain. You know what I mean? It has really affected me. … </w:t>
            </w:r>
            <w:r w:rsidRPr="00CD1A1C">
              <w:rPr>
                <w:rFonts w:cstheme="minorHAnsi"/>
                <w:b/>
                <w:i/>
                <w:sz w:val="18"/>
                <w:szCs w:val="18"/>
                <w:lang w:val="en-CA"/>
              </w:rPr>
              <w:t>I’m not an addict in any way.</w:t>
            </w:r>
            <w:r w:rsidRPr="00CD1A1C">
              <w:rPr>
                <w:rFonts w:cstheme="minorHAnsi"/>
                <w:i/>
                <w:sz w:val="18"/>
                <w:szCs w:val="18"/>
                <w:lang w:val="en-CA"/>
              </w:rPr>
              <w:t xml:space="preserve"> I never even ever think twice about taking that medication more than once, like, unprescribed. But I was definitely treated like I was [an addict].”  </w:t>
            </w:r>
            <w:r w:rsidRPr="00CD1A1C">
              <w:rPr>
                <w:rFonts w:cstheme="minorHAnsi"/>
                <w:sz w:val="18"/>
                <w:szCs w:val="18"/>
                <w:lang w:val="en-CA"/>
              </w:rPr>
              <w:t>Non-DC Patient 5</w:t>
            </w:r>
          </w:p>
          <w:p w14:paraId="14F0D7F5" w14:textId="77777777" w:rsidR="001E0FE8" w:rsidRDefault="001E0FE8" w:rsidP="008A66F7">
            <w:pPr>
              <w:spacing w:before="40" w:after="40"/>
              <w:rPr>
                <w:rFonts w:cstheme="minorHAnsi"/>
                <w:b/>
                <w:bCs/>
                <w:sz w:val="18"/>
                <w:szCs w:val="18"/>
                <w:lang w:val="en-CA"/>
              </w:rPr>
            </w:pPr>
          </w:p>
          <w:p w14:paraId="76998301" w14:textId="77777777" w:rsidR="001E0FE8" w:rsidRPr="00C1780A" w:rsidRDefault="001E0FE8" w:rsidP="008A66F7">
            <w:pPr>
              <w:rPr>
                <w:rFonts w:cstheme="minorHAnsi"/>
                <w:i/>
                <w:sz w:val="18"/>
                <w:szCs w:val="18"/>
                <w:lang w:val="en-CA"/>
              </w:rPr>
            </w:pPr>
            <w:r>
              <w:rPr>
                <w:rFonts w:cstheme="minorHAnsi"/>
                <w:i/>
                <w:sz w:val="18"/>
                <w:szCs w:val="18"/>
                <w:lang w:val="en-CA"/>
              </w:rPr>
              <w:t>Legend:</w:t>
            </w:r>
          </w:p>
          <w:p w14:paraId="7A43B59F" w14:textId="77777777" w:rsidR="001E0FE8" w:rsidRPr="00C1780A" w:rsidRDefault="001E0FE8" w:rsidP="008A66F7">
            <w:pPr>
              <w:spacing w:before="40"/>
              <w:rPr>
                <w:rFonts w:cstheme="minorHAnsi"/>
                <w:sz w:val="18"/>
                <w:szCs w:val="18"/>
                <w:lang w:val="en-CA"/>
              </w:rPr>
            </w:pPr>
            <w:r w:rsidRPr="00C1780A">
              <w:rPr>
                <w:rFonts w:cstheme="minorHAnsi"/>
                <w:i/>
                <w:sz w:val="18"/>
                <w:szCs w:val="18"/>
                <w:lang w:val="en-CA"/>
              </w:rPr>
              <w:t xml:space="preserve">DC, doctor of </w:t>
            </w:r>
            <w:r w:rsidRPr="00C1780A">
              <w:rPr>
                <w:rFonts w:cstheme="minorHAnsi"/>
                <w:sz w:val="18"/>
                <w:szCs w:val="18"/>
                <w:lang w:val="en-CA"/>
              </w:rPr>
              <w:t xml:space="preserve">chiropractic; </w:t>
            </w:r>
            <w:r w:rsidRPr="00C1780A">
              <w:rPr>
                <w:rFonts w:cstheme="minorHAnsi"/>
                <w:i/>
                <w:sz w:val="18"/>
                <w:szCs w:val="18"/>
                <w:lang w:val="en-CA"/>
              </w:rPr>
              <w:t xml:space="preserve">GP/NP, </w:t>
            </w:r>
            <w:r w:rsidRPr="00C1780A">
              <w:rPr>
                <w:rFonts w:cstheme="minorHAnsi"/>
                <w:sz w:val="18"/>
                <w:szCs w:val="18"/>
                <w:lang w:val="en-CA"/>
              </w:rPr>
              <w:t>general physician/nurse practitioner.</w:t>
            </w:r>
          </w:p>
          <w:p w14:paraId="129B8322" w14:textId="77777777" w:rsidR="001E0FE8" w:rsidRPr="00C1780A" w:rsidRDefault="001E0FE8" w:rsidP="008A66F7">
            <w:pPr>
              <w:spacing w:before="40"/>
              <w:rPr>
                <w:rFonts w:cstheme="minorHAnsi"/>
                <w:sz w:val="18"/>
                <w:szCs w:val="18"/>
                <w:lang w:val="en-CA"/>
              </w:rPr>
            </w:pPr>
            <w:r w:rsidRPr="00C1780A">
              <w:rPr>
                <w:rFonts w:cstheme="minorHAnsi"/>
                <w:sz w:val="18"/>
                <w:szCs w:val="18"/>
                <w:vertAlign w:val="superscript"/>
                <w:lang w:val="en-CA"/>
              </w:rPr>
              <w:t>a</w:t>
            </w:r>
            <w:r w:rsidRPr="00C1780A">
              <w:rPr>
                <w:rFonts w:cstheme="minorHAnsi"/>
                <w:sz w:val="18"/>
                <w:szCs w:val="18"/>
                <w:lang w:val="en-CA"/>
              </w:rPr>
              <w:t xml:space="preserve"> Bolded phrases are for thematic emphasis.</w:t>
            </w:r>
          </w:p>
          <w:p w14:paraId="40CC4BB3" w14:textId="77777777" w:rsidR="001E0FE8" w:rsidRPr="00C1780A" w:rsidRDefault="001E0FE8" w:rsidP="009E1522">
            <w:pPr>
              <w:spacing w:before="40"/>
              <w:rPr>
                <w:rFonts w:cstheme="minorHAnsi"/>
                <w:b/>
                <w:bCs/>
                <w:i/>
                <w:sz w:val="18"/>
                <w:szCs w:val="18"/>
                <w:lang w:val="en-CA"/>
              </w:rPr>
            </w:pPr>
          </w:p>
        </w:tc>
      </w:tr>
    </w:tbl>
    <w:p w14:paraId="066C63BC" w14:textId="77777777" w:rsidR="001E0FE8" w:rsidRDefault="001E0FE8" w:rsidP="001E0FE8">
      <w:pPr>
        <w:rPr>
          <w:rFonts w:cstheme="minorHAnsi"/>
          <w:sz w:val="18"/>
          <w:szCs w:val="18"/>
        </w:rPr>
      </w:pPr>
    </w:p>
    <w:p w14:paraId="073AE576" w14:textId="77777777" w:rsidR="001E0FE8" w:rsidRDefault="001E0FE8" w:rsidP="001E0FE8">
      <w:pPr>
        <w:rPr>
          <w:rFonts w:cstheme="minorHAnsi"/>
          <w:sz w:val="18"/>
          <w:szCs w:val="18"/>
        </w:rPr>
      </w:pPr>
    </w:p>
    <w:p w14:paraId="7981A240" w14:textId="77777777" w:rsidR="001E0FE8" w:rsidRDefault="001E0FE8" w:rsidP="001E0FE8">
      <w:pPr>
        <w:rPr>
          <w:rFonts w:cstheme="minorHAnsi"/>
          <w:sz w:val="18"/>
          <w:szCs w:val="18"/>
        </w:rPr>
      </w:pPr>
    </w:p>
    <w:p w14:paraId="7D3A6EE7" w14:textId="77777777" w:rsidR="001E0FE8" w:rsidRDefault="001E0FE8" w:rsidP="001E0FE8">
      <w:pPr>
        <w:rPr>
          <w:rFonts w:cstheme="minorHAnsi"/>
          <w:sz w:val="18"/>
          <w:szCs w:val="18"/>
        </w:rPr>
      </w:pPr>
    </w:p>
    <w:p w14:paraId="45BD8549" w14:textId="77777777" w:rsidR="001E0FE8" w:rsidRDefault="001E0FE8" w:rsidP="001E0FE8">
      <w:pPr>
        <w:rPr>
          <w:rFonts w:cstheme="minorHAnsi"/>
          <w:sz w:val="18"/>
          <w:szCs w:val="18"/>
        </w:rPr>
      </w:pPr>
    </w:p>
    <w:p w14:paraId="12AF149E" w14:textId="77777777" w:rsidR="001E0FE8" w:rsidRDefault="001E0FE8" w:rsidP="001E0FE8">
      <w:pPr>
        <w:rPr>
          <w:rFonts w:cstheme="minorHAnsi"/>
          <w:sz w:val="18"/>
          <w:szCs w:val="18"/>
        </w:rPr>
      </w:pPr>
    </w:p>
    <w:p w14:paraId="61B6B5BB" w14:textId="77777777" w:rsidR="001E0FE8" w:rsidRDefault="001E0FE8" w:rsidP="001E0FE8">
      <w:pPr>
        <w:rPr>
          <w:rFonts w:cstheme="minorHAnsi"/>
          <w:sz w:val="18"/>
          <w:szCs w:val="18"/>
        </w:rPr>
      </w:pPr>
    </w:p>
    <w:p w14:paraId="3966B9F3" w14:textId="77777777" w:rsidR="001E0FE8" w:rsidRDefault="001E0FE8" w:rsidP="001E0FE8">
      <w:pPr>
        <w:rPr>
          <w:rFonts w:cstheme="minorHAnsi"/>
          <w:sz w:val="18"/>
          <w:szCs w:val="18"/>
        </w:rPr>
      </w:pPr>
    </w:p>
    <w:p w14:paraId="34F87226" w14:textId="77777777" w:rsidR="001E0FE8" w:rsidRDefault="001E0FE8" w:rsidP="001E0FE8">
      <w:pPr>
        <w:rPr>
          <w:rFonts w:cstheme="minorHAnsi"/>
          <w:sz w:val="18"/>
          <w:szCs w:val="18"/>
        </w:rPr>
      </w:pPr>
    </w:p>
    <w:p w14:paraId="3A3FF199" w14:textId="77777777" w:rsidR="001E0FE8" w:rsidRDefault="001E0FE8" w:rsidP="001E0FE8">
      <w:pPr>
        <w:rPr>
          <w:rFonts w:cstheme="minorHAnsi"/>
          <w:sz w:val="18"/>
          <w:szCs w:val="18"/>
        </w:rPr>
      </w:pPr>
    </w:p>
    <w:p w14:paraId="42245399" w14:textId="77777777" w:rsidR="001E0FE8" w:rsidRDefault="001E0FE8" w:rsidP="001E0FE8">
      <w:pPr>
        <w:rPr>
          <w:rFonts w:cstheme="minorHAnsi"/>
          <w:sz w:val="18"/>
          <w:szCs w:val="18"/>
        </w:rPr>
      </w:pPr>
    </w:p>
    <w:p w14:paraId="06A7E655" w14:textId="77777777" w:rsidR="001E0FE8" w:rsidRDefault="001E0FE8" w:rsidP="001E0FE8">
      <w:pPr>
        <w:rPr>
          <w:rFonts w:cstheme="minorHAnsi"/>
          <w:sz w:val="18"/>
          <w:szCs w:val="18"/>
        </w:rPr>
      </w:pPr>
    </w:p>
    <w:p w14:paraId="723C04DF" w14:textId="77777777" w:rsidR="001E0FE8" w:rsidRDefault="001E0FE8" w:rsidP="001E0FE8">
      <w:pPr>
        <w:rPr>
          <w:rFonts w:cstheme="minorHAnsi"/>
          <w:sz w:val="18"/>
          <w:szCs w:val="18"/>
        </w:rPr>
      </w:pPr>
    </w:p>
    <w:p w14:paraId="0393CF7C" w14:textId="77777777" w:rsidR="001E0FE8" w:rsidRDefault="001E0FE8" w:rsidP="001E0FE8">
      <w:pPr>
        <w:rPr>
          <w:rFonts w:cstheme="minorHAnsi"/>
          <w:sz w:val="18"/>
          <w:szCs w:val="18"/>
        </w:rPr>
      </w:pPr>
    </w:p>
    <w:p w14:paraId="588B6DE2" w14:textId="77777777" w:rsidR="001E0FE8" w:rsidRDefault="001E0FE8" w:rsidP="001E0FE8">
      <w:pPr>
        <w:rPr>
          <w:rFonts w:cstheme="minorHAnsi"/>
          <w:sz w:val="18"/>
          <w:szCs w:val="18"/>
        </w:rPr>
      </w:pPr>
    </w:p>
    <w:p w14:paraId="78036CE3" w14:textId="77777777" w:rsidR="001E0FE8" w:rsidRDefault="001E0FE8" w:rsidP="001E0FE8">
      <w:pPr>
        <w:rPr>
          <w:rFonts w:cstheme="minorHAnsi"/>
          <w:sz w:val="18"/>
          <w:szCs w:val="18"/>
        </w:rPr>
      </w:pPr>
    </w:p>
    <w:p w14:paraId="36752EFC" w14:textId="77777777" w:rsidR="001E0FE8" w:rsidRDefault="001E0FE8" w:rsidP="001E0FE8">
      <w:pPr>
        <w:rPr>
          <w:rFonts w:cstheme="minorHAnsi"/>
          <w:sz w:val="18"/>
          <w:szCs w:val="18"/>
        </w:rPr>
      </w:pPr>
    </w:p>
    <w:p w14:paraId="48985063" w14:textId="77777777" w:rsidR="001E0FE8" w:rsidRDefault="001E0FE8" w:rsidP="001E0FE8">
      <w:pPr>
        <w:rPr>
          <w:rFonts w:cstheme="minorHAnsi"/>
          <w:sz w:val="18"/>
          <w:szCs w:val="18"/>
        </w:rPr>
      </w:pPr>
    </w:p>
    <w:p w14:paraId="1650D3D0" w14:textId="77777777" w:rsidR="001E0FE8" w:rsidRDefault="001E0FE8" w:rsidP="001E0FE8">
      <w:pPr>
        <w:rPr>
          <w:rFonts w:cstheme="minorHAnsi"/>
          <w:sz w:val="18"/>
          <w:szCs w:val="18"/>
        </w:rPr>
      </w:pPr>
    </w:p>
    <w:p w14:paraId="35DA90FB" w14:textId="77777777" w:rsidR="001E0FE8" w:rsidRDefault="001E0FE8" w:rsidP="001E0FE8">
      <w:pPr>
        <w:rPr>
          <w:rFonts w:cstheme="minorHAnsi"/>
          <w:sz w:val="18"/>
          <w:szCs w:val="18"/>
        </w:rPr>
      </w:pPr>
    </w:p>
    <w:p w14:paraId="1CF8AC6D" w14:textId="77777777" w:rsidR="001E0FE8" w:rsidRDefault="001E0FE8" w:rsidP="001E0FE8">
      <w:pPr>
        <w:rPr>
          <w:rFonts w:cstheme="minorHAnsi"/>
          <w:sz w:val="18"/>
          <w:szCs w:val="18"/>
        </w:rPr>
      </w:pPr>
    </w:p>
    <w:p w14:paraId="0AFB90C4" w14:textId="77777777" w:rsidR="001E0FE8" w:rsidRDefault="001E0FE8" w:rsidP="001E0FE8">
      <w:pPr>
        <w:rPr>
          <w:rFonts w:cstheme="minorHAnsi"/>
          <w:sz w:val="18"/>
          <w:szCs w:val="18"/>
        </w:rPr>
      </w:pPr>
    </w:p>
    <w:p w14:paraId="6FED6766" w14:textId="77777777" w:rsidR="001E0FE8" w:rsidRDefault="001E0FE8" w:rsidP="001E0FE8">
      <w:pPr>
        <w:rPr>
          <w:rFonts w:cstheme="minorHAnsi"/>
          <w:sz w:val="18"/>
          <w:szCs w:val="18"/>
        </w:rPr>
      </w:pPr>
    </w:p>
    <w:p w14:paraId="01A496BD" w14:textId="77777777" w:rsidR="001E0FE8" w:rsidRDefault="001E0FE8" w:rsidP="001E0FE8">
      <w:pPr>
        <w:rPr>
          <w:rFonts w:cstheme="minorHAnsi"/>
          <w:sz w:val="18"/>
          <w:szCs w:val="18"/>
        </w:rPr>
      </w:pPr>
    </w:p>
    <w:p w14:paraId="22378CAE" w14:textId="77777777" w:rsidR="001E0FE8" w:rsidRDefault="001E0FE8" w:rsidP="001E0FE8">
      <w:pPr>
        <w:rPr>
          <w:rFonts w:cstheme="minorHAnsi"/>
          <w:sz w:val="18"/>
          <w:szCs w:val="18"/>
        </w:rPr>
      </w:pPr>
    </w:p>
    <w:p w14:paraId="481CB5A5" w14:textId="77777777" w:rsidR="001E0FE8" w:rsidRDefault="001E0FE8" w:rsidP="001E0FE8">
      <w:pPr>
        <w:rPr>
          <w:rFonts w:cstheme="minorHAnsi"/>
          <w:sz w:val="18"/>
          <w:szCs w:val="18"/>
        </w:rPr>
      </w:pPr>
    </w:p>
    <w:p w14:paraId="10715665" w14:textId="77777777" w:rsidR="001E0FE8" w:rsidRDefault="001E0FE8" w:rsidP="001E0FE8">
      <w:pPr>
        <w:rPr>
          <w:rFonts w:cstheme="minorHAnsi"/>
          <w:sz w:val="18"/>
          <w:szCs w:val="18"/>
        </w:rPr>
      </w:pPr>
    </w:p>
    <w:p w14:paraId="193DE453" w14:textId="77777777" w:rsidR="009E1522" w:rsidRDefault="009E1522">
      <w:pPr>
        <w:spacing w:after="160" w:line="259" w:lineRule="auto"/>
        <w:rPr>
          <w:rFonts w:cstheme="minorHAnsi"/>
          <w:b/>
          <w:sz w:val="18"/>
          <w:szCs w:val="18"/>
        </w:rPr>
      </w:pPr>
      <w:r>
        <w:rPr>
          <w:rFonts w:cstheme="minorHAnsi"/>
          <w:b/>
          <w:sz w:val="18"/>
          <w:szCs w:val="18"/>
        </w:rPr>
        <w:br w:type="page"/>
      </w:r>
    </w:p>
    <w:p w14:paraId="4220148D" w14:textId="20B9F6CD" w:rsidR="001E0FE8" w:rsidRDefault="001E0FE8" w:rsidP="001E0FE8">
      <w:pPr>
        <w:rPr>
          <w:rFonts w:cstheme="minorHAnsi"/>
          <w:sz w:val="18"/>
          <w:szCs w:val="18"/>
        </w:rPr>
      </w:pPr>
      <w:r w:rsidRPr="00CD1A1C">
        <w:rPr>
          <w:rFonts w:cstheme="minorHAnsi"/>
          <w:b/>
          <w:sz w:val="18"/>
          <w:szCs w:val="18"/>
        </w:rPr>
        <w:t xml:space="preserve">Figure 4. </w:t>
      </w:r>
      <w:r w:rsidRPr="001E69E6">
        <w:rPr>
          <w:rFonts w:cstheme="minorHAnsi"/>
          <w:b/>
          <w:bCs/>
          <w:iCs/>
          <w:sz w:val="18"/>
          <w:szCs w:val="18"/>
          <w:lang w:val="en-CA"/>
        </w:rPr>
        <w:t>Theme</w:t>
      </w:r>
      <w:r>
        <w:rPr>
          <w:rFonts w:cstheme="minorHAnsi"/>
          <w:b/>
          <w:bCs/>
          <w:iCs/>
          <w:sz w:val="18"/>
          <w:szCs w:val="18"/>
          <w:lang w:val="en-CA"/>
        </w:rPr>
        <w:t xml:space="preserve"> </w:t>
      </w:r>
      <w:r w:rsidRPr="00CD1A1C">
        <w:rPr>
          <w:rFonts w:cstheme="minorHAnsi"/>
          <w:b/>
          <w:bCs/>
          <w:iCs/>
          <w:sz w:val="18"/>
          <w:szCs w:val="18"/>
          <w:vertAlign w:val="superscript"/>
          <w:lang w:val="en-CA"/>
        </w:rPr>
        <w:t>a</w:t>
      </w:r>
      <w:r>
        <w:rPr>
          <w:rFonts w:cstheme="minorHAnsi"/>
          <w:b/>
          <w:bCs/>
          <w:iCs/>
          <w:sz w:val="18"/>
          <w:szCs w:val="18"/>
          <w:lang w:val="en-CA"/>
        </w:rPr>
        <w:t>:</w:t>
      </w:r>
      <w:r w:rsidRPr="00C1780A">
        <w:rPr>
          <w:rFonts w:cstheme="minorHAnsi"/>
          <w:b/>
          <w:bCs/>
          <w:i/>
          <w:sz w:val="18"/>
          <w:szCs w:val="18"/>
          <w:lang w:val="en-CA"/>
        </w:rPr>
        <w:t xml:space="preserve"> </w:t>
      </w:r>
      <w:r w:rsidRPr="00C1780A">
        <w:rPr>
          <w:rFonts w:cstheme="minorHAnsi"/>
          <w:sz w:val="18"/>
          <w:szCs w:val="18"/>
          <w:lang w:val="en-CA"/>
        </w:rPr>
        <w:t>Impact of treatment (n = 19). Patients and GPs/NPs described their impressions of treatment directed at managing chronic pain.</w:t>
      </w:r>
    </w:p>
    <w:p w14:paraId="63C13FBC" w14:textId="77777777" w:rsidR="001E0FE8" w:rsidRPr="00C1780A" w:rsidRDefault="001E0FE8" w:rsidP="001E0FE8">
      <w:pPr>
        <w:rPr>
          <w:rFonts w:cstheme="minorHAnsi"/>
          <w:sz w:val="18"/>
          <w:szCs w:val="18"/>
        </w:rPr>
      </w:pPr>
    </w:p>
    <w:tbl>
      <w:tblPr>
        <w:tblStyle w:val="TableGrid"/>
        <w:tblW w:w="0" w:type="auto"/>
        <w:shd w:val="clear" w:color="auto" w:fill="DEEAF6" w:themeFill="accent5" w:themeFillTint="33"/>
        <w:tblLook w:val="04A0" w:firstRow="1" w:lastRow="0" w:firstColumn="1" w:lastColumn="0" w:noHBand="0" w:noVBand="1"/>
      </w:tblPr>
      <w:tblGrid>
        <w:gridCol w:w="9350"/>
      </w:tblGrid>
      <w:tr w:rsidR="001E0FE8" w:rsidRPr="00C1780A" w14:paraId="54F95B3D" w14:textId="77777777" w:rsidTr="008A66F7">
        <w:tc>
          <w:tcPr>
            <w:tcW w:w="9350" w:type="dxa"/>
            <w:shd w:val="clear" w:color="auto" w:fill="DEEAF6" w:themeFill="accent5" w:themeFillTint="33"/>
          </w:tcPr>
          <w:p w14:paraId="07B6F953"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Pain relief</w:t>
            </w:r>
          </w:p>
          <w:p w14:paraId="11879975" w14:textId="77777777" w:rsidR="001E0FE8" w:rsidRPr="00C1780A" w:rsidRDefault="001E0FE8" w:rsidP="008A66F7">
            <w:pPr>
              <w:pStyle w:val="ListParagraph"/>
              <w:numPr>
                <w:ilvl w:val="0"/>
                <w:numId w:val="25"/>
              </w:numPr>
              <w:spacing w:before="40" w:after="40"/>
              <w:rPr>
                <w:rFonts w:cstheme="minorHAnsi"/>
                <w:sz w:val="18"/>
                <w:szCs w:val="18"/>
                <w:lang w:val="en-CA"/>
              </w:rPr>
            </w:pPr>
            <w:r w:rsidRPr="00C1780A">
              <w:rPr>
                <w:rFonts w:cstheme="minorHAnsi"/>
                <w:i/>
                <w:sz w:val="18"/>
                <w:szCs w:val="18"/>
                <w:lang w:val="en-CA"/>
              </w:rPr>
              <w:t xml:space="preserve">“[For] my neck, sometimes, </w:t>
            </w:r>
            <w:r w:rsidRPr="00C1780A">
              <w:rPr>
                <w:rFonts w:cstheme="minorHAnsi"/>
                <w:b/>
                <w:i/>
                <w:sz w:val="18"/>
                <w:szCs w:val="18"/>
                <w:lang w:val="en-CA"/>
              </w:rPr>
              <w:t xml:space="preserve">if I didn’t go [to the chiropractor], I would really notice it </w:t>
            </w:r>
            <w:r w:rsidRPr="00C1780A">
              <w:rPr>
                <w:rFonts w:cstheme="minorHAnsi"/>
                <w:i/>
                <w:sz w:val="18"/>
                <w:szCs w:val="18"/>
                <w:lang w:val="en-CA"/>
              </w:rPr>
              <w:t xml:space="preserve">in a couple months if I didn’t go every, at least every 2 months, if not every month.”  </w:t>
            </w:r>
            <w:r w:rsidRPr="00C1780A">
              <w:rPr>
                <w:rFonts w:cstheme="minorHAnsi"/>
                <w:sz w:val="18"/>
                <w:szCs w:val="18"/>
                <w:lang w:val="en-CA"/>
              </w:rPr>
              <w:t>DC Patient 8</w:t>
            </w:r>
          </w:p>
          <w:p w14:paraId="1A16C8BD" w14:textId="77777777" w:rsidR="001E0FE8" w:rsidRPr="00C1780A" w:rsidRDefault="001E0FE8" w:rsidP="008A66F7">
            <w:pPr>
              <w:pStyle w:val="ListParagraph"/>
              <w:numPr>
                <w:ilvl w:val="0"/>
                <w:numId w:val="25"/>
              </w:numPr>
              <w:spacing w:before="40" w:after="40"/>
              <w:rPr>
                <w:rFonts w:cstheme="minorHAnsi"/>
                <w:sz w:val="18"/>
                <w:szCs w:val="18"/>
                <w:lang w:val="en-CA"/>
              </w:rPr>
            </w:pPr>
            <w:r w:rsidRPr="00C1780A">
              <w:rPr>
                <w:rFonts w:cstheme="minorHAnsi"/>
                <w:i/>
                <w:sz w:val="18"/>
                <w:szCs w:val="18"/>
                <w:lang w:val="en-CA"/>
              </w:rPr>
              <w:t xml:space="preserve">“When you have a nerve condition, especially like mine where the nerves are hypersensitive and will shoot off through your entire body like electricity, sometimes with, you know, airflow. … It’s literally, like, I’ve been outside and a strong wind has gone across my legs and it makes my, it just makes my heart start pounding so much because it hurts that much and I’m like – are you freaking kidding me? And in that situation, it’s just like – no, </w:t>
            </w:r>
            <w:r w:rsidRPr="00C1780A">
              <w:rPr>
                <w:rFonts w:cstheme="minorHAnsi"/>
                <w:b/>
                <w:i/>
                <w:sz w:val="18"/>
                <w:szCs w:val="18"/>
                <w:lang w:val="en-CA"/>
              </w:rPr>
              <w:t>I think I actually need something very, very strong to calm these nerves down or to numb my body or these nerves.</w:t>
            </w:r>
            <w:r w:rsidRPr="00C1780A">
              <w:rPr>
                <w:rFonts w:cstheme="minorHAnsi"/>
                <w:i/>
                <w:sz w:val="18"/>
                <w:szCs w:val="18"/>
                <w:lang w:val="en-CA"/>
              </w:rPr>
              <w:t xml:space="preserve">”  </w:t>
            </w:r>
            <w:r w:rsidRPr="00C1780A">
              <w:rPr>
                <w:rFonts w:cstheme="minorHAnsi"/>
                <w:sz w:val="18"/>
                <w:szCs w:val="18"/>
                <w:lang w:val="en-CA"/>
              </w:rPr>
              <w:t>Non-DC Patient 1</w:t>
            </w:r>
          </w:p>
          <w:p w14:paraId="771FCD14" w14:textId="77777777" w:rsidR="001E0FE8" w:rsidRPr="00C1780A" w:rsidRDefault="001E0FE8" w:rsidP="008A66F7">
            <w:pPr>
              <w:pStyle w:val="ListParagraph"/>
              <w:numPr>
                <w:ilvl w:val="0"/>
                <w:numId w:val="25"/>
              </w:numPr>
              <w:spacing w:before="40" w:after="40"/>
              <w:rPr>
                <w:rFonts w:cstheme="minorHAnsi"/>
                <w:sz w:val="18"/>
                <w:szCs w:val="18"/>
                <w:lang w:val="en-CA"/>
              </w:rPr>
            </w:pPr>
            <w:r w:rsidRPr="00C1780A">
              <w:rPr>
                <w:rFonts w:cstheme="minorHAnsi"/>
                <w:i/>
                <w:sz w:val="18"/>
                <w:szCs w:val="18"/>
                <w:lang w:val="en-CA"/>
              </w:rPr>
              <w:t xml:space="preserve">“I feel like it’s more a push from the patient to do something about [their] pain and to help [them]. … Because </w:t>
            </w:r>
            <w:r w:rsidRPr="00C1780A">
              <w:rPr>
                <w:rFonts w:cstheme="minorHAnsi"/>
                <w:b/>
                <w:i/>
                <w:sz w:val="18"/>
                <w:szCs w:val="18"/>
                <w:lang w:val="en-CA"/>
              </w:rPr>
              <w:t>ultimately, you’re trying to alleviate their suffering.</w:t>
            </w:r>
            <w:r w:rsidRPr="00C1780A">
              <w:rPr>
                <w:rFonts w:cstheme="minorHAnsi"/>
                <w:i/>
                <w:sz w:val="18"/>
                <w:szCs w:val="18"/>
                <w:lang w:val="en-CA"/>
              </w:rPr>
              <w:t xml:space="preserve"> That’s why they come. And, you’re trying to respond to that.”  </w:t>
            </w:r>
            <w:r w:rsidRPr="00C1780A">
              <w:rPr>
                <w:rFonts w:cstheme="minorHAnsi"/>
                <w:sz w:val="18"/>
                <w:szCs w:val="18"/>
                <w:lang w:val="en-CA"/>
              </w:rPr>
              <w:t>GP/NP 9</w:t>
            </w:r>
          </w:p>
          <w:p w14:paraId="1A0B70FA" w14:textId="77777777" w:rsidR="001E0FE8" w:rsidRPr="00C1780A" w:rsidRDefault="001E0FE8" w:rsidP="008A66F7">
            <w:pPr>
              <w:spacing w:before="40" w:after="40"/>
              <w:rPr>
                <w:rFonts w:cstheme="minorHAnsi"/>
                <w:sz w:val="18"/>
                <w:szCs w:val="18"/>
                <w:u w:val="single"/>
                <w:lang w:val="en-CA"/>
              </w:rPr>
            </w:pPr>
          </w:p>
          <w:p w14:paraId="43F9F246"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Functionality</w:t>
            </w:r>
          </w:p>
          <w:p w14:paraId="66D03DE5" w14:textId="77777777" w:rsidR="001E0FE8" w:rsidRPr="00C1780A" w:rsidRDefault="001E0FE8" w:rsidP="008A66F7">
            <w:pPr>
              <w:pStyle w:val="ListParagraph"/>
              <w:numPr>
                <w:ilvl w:val="0"/>
                <w:numId w:val="26"/>
              </w:numPr>
              <w:spacing w:before="40" w:after="40"/>
              <w:rPr>
                <w:rFonts w:cstheme="minorHAnsi"/>
                <w:sz w:val="18"/>
                <w:szCs w:val="18"/>
                <w:lang w:val="en-CA"/>
              </w:rPr>
            </w:pPr>
            <w:r w:rsidRPr="00C1780A">
              <w:rPr>
                <w:rFonts w:cstheme="minorHAnsi"/>
                <w:i/>
                <w:sz w:val="18"/>
                <w:szCs w:val="18"/>
                <w:lang w:val="en-CA"/>
              </w:rPr>
              <w:t xml:space="preserve">“I know that </w:t>
            </w:r>
            <w:r w:rsidRPr="00C1780A">
              <w:rPr>
                <w:rFonts w:cstheme="minorHAnsi"/>
                <w:b/>
                <w:i/>
                <w:sz w:val="18"/>
                <w:szCs w:val="18"/>
                <w:lang w:val="en-CA"/>
              </w:rPr>
              <w:t>I would not be able to function without having some relief [from opioids].</w:t>
            </w:r>
            <w:r w:rsidRPr="00C1780A">
              <w:rPr>
                <w:rFonts w:cstheme="minorHAnsi"/>
                <w:i/>
                <w:sz w:val="18"/>
                <w:szCs w:val="18"/>
                <w:lang w:val="en-CA"/>
              </w:rPr>
              <w:t xml:space="preserve">”  </w:t>
            </w:r>
            <w:r w:rsidRPr="00C1780A">
              <w:rPr>
                <w:rFonts w:cstheme="minorHAnsi"/>
                <w:sz w:val="18"/>
                <w:szCs w:val="18"/>
                <w:lang w:val="en-CA"/>
              </w:rPr>
              <w:t>Non-DC Patient 4</w:t>
            </w:r>
          </w:p>
          <w:p w14:paraId="5DE36B8E" w14:textId="77777777" w:rsidR="001E0FE8" w:rsidRPr="00C1780A" w:rsidRDefault="001E0FE8" w:rsidP="008A66F7">
            <w:pPr>
              <w:pStyle w:val="ListParagraph"/>
              <w:numPr>
                <w:ilvl w:val="0"/>
                <w:numId w:val="26"/>
              </w:numPr>
              <w:spacing w:before="40" w:after="40"/>
              <w:rPr>
                <w:rFonts w:cstheme="minorHAnsi"/>
                <w:i/>
                <w:sz w:val="18"/>
                <w:szCs w:val="18"/>
                <w:lang w:val="en-CA"/>
              </w:rPr>
            </w:pPr>
            <w:r w:rsidRPr="00C1780A">
              <w:rPr>
                <w:rFonts w:cstheme="minorHAnsi"/>
                <w:i/>
                <w:sz w:val="18"/>
                <w:szCs w:val="18"/>
                <w:lang w:val="en-CA"/>
              </w:rPr>
              <w:t>“</w:t>
            </w:r>
            <w:r w:rsidRPr="00C1780A">
              <w:rPr>
                <w:rFonts w:cstheme="minorHAnsi"/>
                <w:b/>
                <w:i/>
                <w:sz w:val="18"/>
                <w:szCs w:val="18"/>
                <w:lang w:val="en-CA"/>
              </w:rPr>
              <w:t>I do actually have patients on opioids that are actually working and it’s because they’re on opioids</w:t>
            </w:r>
            <w:r w:rsidRPr="00C1780A">
              <w:rPr>
                <w:rFonts w:cstheme="minorHAnsi"/>
                <w:i/>
                <w:sz w:val="18"/>
                <w:szCs w:val="18"/>
                <w:lang w:val="en-CA"/>
              </w:rPr>
              <w:t xml:space="preserve">, … that they continue to work full-time. And so, they’re not the ones that I worry about so much because </w:t>
            </w:r>
            <w:r w:rsidRPr="00C1780A">
              <w:rPr>
                <w:rFonts w:cstheme="minorHAnsi"/>
                <w:b/>
                <w:i/>
                <w:sz w:val="18"/>
                <w:szCs w:val="18"/>
                <w:lang w:val="en-CA"/>
              </w:rPr>
              <w:t>they clearly have functionality</w:t>
            </w:r>
            <w:r w:rsidRPr="00C1780A">
              <w:rPr>
                <w:rFonts w:cstheme="minorHAnsi"/>
                <w:i/>
                <w:sz w:val="18"/>
                <w:szCs w:val="18"/>
                <w:lang w:val="en-CA"/>
              </w:rPr>
              <w:t xml:space="preserve">, and they don’t show any behavioral stuff.”  </w:t>
            </w:r>
            <w:r w:rsidRPr="00C1780A">
              <w:rPr>
                <w:rFonts w:cstheme="minorHAnsi"/>
                <w:sz w:val="18"/>
                <w:szCs w:val="18"/>
                <w:lang w:val="en-CA"/>
              </w:rPr>
              <w:t>GP/NP 9</w:t>
            </w:r>
            <w:r w:rsidRPr="00C1780A">
              <w:rPr>
                <w:rFonts w:cstheme="minorHAnsi"/>
                <w:i/>
                <w:sz w:val="18"/>
                <w:szCs w:val="18"/>
                <w:lang w:val="en-CA"/>
              </w:rPr>
              <w:t xml:space="preserve"> </w:t>
            </w:r>
          </w:p>
          <w:p w14:paraId="78A21FF7" w14:textId="77777777" w:rsidR="001E0FE8" w:rsidRPr="00C1780A" w:rsidRDefault="001E0FE8" w:rsidP="008A66F7">
            <w:pPr>
              <w:spacing w:before="40" w:after="40"/>
              <w:rPr>
                <w:rFonts w:cstheme="minorHAnsi"/>
                <w:sz w:val="18"/>
                <w:szCs w:val="18"/>
                <w:lang w:val="en-CA"/>
              </w:rPr>
            </w:pPr>
          </w:p>
          <w:p w14:paraId="7EB150D2" w14:textId="77777777" w:rsidR="001E0FE8" w:rsidRPr="00C1780A" w:rsidRDefault="001E0FE8" w:rsidP="008A66F7">
            <w:pPr>
              <w:spacing w:before="40" w:after="40"/>
              <w:rPr>
                <w:rFonts w:cstheme="minorHAnsi"/>
                <w:sz w:val="18"/>
                <w:szCs w:val="18"/>
                <w:u w:val="single"/>
                <w:lang w:val="en-CA"/>
              </w:rPr>
            </w:pPr>
            <w:r w:rsidRPr="00C1780A">
              <w:rPr>
                <w:rFonts w:cstheme="minorHAnsi"/>
                <w:sz w:val="18"/>
                <w:szCs w:val="18"/>
                <w:u w:val="single"/>
                <w:lang w:val="en-CA"/>
              </w:rPr>
              <w:t>Fear or anxiety of withdrawal:</w:t>
            </w:r>
          </w:p>
          <w:p w14:paraId="73767F7F" w14:textId="77777777" w:rsidR="001E0FE8" w:rsidRPr="00C1780A" w:rsidRDefault="001E0FE8" w:rsidP="008A66F7">
            <w:pPr>
              <w:pStyle w:val="ListParagraph"/>
              <w:numPr>
                <w:ilvl w:val="0"/>
                <w:numId w:val="27"/>
              </w:numPr>
              <w:spacing w:before="40" w:after="40"/>
              <w:rPr>
                <w:rFonts w:cstheme="minorHAnsi"/>
                <w:i/>
                <w:sz w:val="18"/>
                <w:szCs w:val="18"/>
                <w:lang w:val="en-CA"/>
              </w:rPr>
            </w:pPr>
            <w:r w:rsidRPr="00C1780A">
              <w:rPr>
                <w:rFonts w:cstheme="minorHAnsi"/>
                <w:i/>
                <w:sz w:val="18"/>
                <w:szCs w:val="18"/>
                <w:lang w:val="en-CA"/>
              </w:rPr>
              <w:t>“…</w:t>
            </w:r>
            <w:r w:rsidRPr="00C1780A">
              <w:rPr>
                <w:rFonts w:cstheme="minorHAnsi"/>
                <w:b/>
                <w:i/>
                <w:sz w:val="18"/>
                <w:szCs w:val="18"/>
                <w:lang w:val="en-CA"/>
              </w:rPr>
              <w:t>terrifying.</w:t>
            </w:r>
            <w:r w:rsidRPr="00C1780A">
              <w:rPr>
                <w:rFonts w:cstheme="minorHAnsi"/>
                <w:i/>
                <w:sz w:val="18"/>
                <w:szCs w:val="18"/>
                <w:lang w:val="en-CA"/>
              </w:rPr>
              <w:t xml:space="preserve"> … Not being able to have [my] prescription filled is </w:t>
            </w:r>
            <w:r w:rsidRPr="00C1780A">
              <w:rPr>
                <w:rFonts w:cstheme="minorHAnsi"/>
                <w:b/>
                <w:i/>
                <w:sz w:val="18"/>
                <w:szCs w:val="18"/>
                <w:lang w:val="en-CA"/>
              </w:rPr>
              <w:t>very frightening – and panic. You start having anxiety.</w:t>
            </w:r>
            <w:r w:rsidRPr="00C1780A">
              <w:rPr>
                <w:rFonts w:cstheme="minorHAnsi"/>
                <w:i/>
                <w:sz w:val="18"/>
                <w:szCs w:val="18"/>
                <w:lang w:val="en-CA"/>
              </w:rPr>
              <w:t xml:space="preserve">”  </w:t>
            </w:r>
            <w:r w:rsidRPr="00C1780A">
              <w:rPr>
                <w:rFonts w:cstheme="minorHAnsi"/>
                <w:sz w:val="18"/>
                <w:szCs w:val="18"/>
                <w:lang w:val="en-CA"/>
              </w:rPr>
              <w:t>Non-DC Patient 4</w:t>
            </w:r>
            <w:r w:rsidRPr="00C1780A">
              <w:rPr>
                <w:rFonts w:cstheme="minorHAnsi"/>
                <w:i/>
                <w:sz w:val="18"/>
                <w:szCs w:val="18"/>
                <w:lang w:val="en-CA"/>
              </w:rPr>
              <w:t xml:space="preserve"> </w:t>
            </w:r>
          </w:p>
          <w:p w14:paraId="24062B0B" w14:textId="77777777" w:rsidR="001E0FE8" w:rsidRPr="00C1780A" w:rsidRDefault="001E0FE8" w:rsidP="008A66F7">
            <w:pPr>
              <w:pStyle w:val="ListParagraph"/>
              <w:numPr>
                <w:ilvl w:val="0"/>
                <w:numId w:val="27"/>
              </w:numPr>
              <w:spacing w:before="40" w:after="40"/>
              <w:rPr>
                <w:rFonts w:cstheme="minorHAnsi"/>
                <w:sz w:val="18"/>
                <w:szCs w:val="18"/>
                <w:lang w:val="en-CA"/>
              </w:rPr>
            </w:pPr>
            <w:r w:rsidRPr="00C1780A">
              <w:rPr>
                <w:rFonts w:cstheme="minorHAnsi"/>
                <w:i/>
                <w:sz w:val="18"/>
                <w:szCs w:val="18"/>
                <w:lang w:val="en-CA"/>
              </w:rPr>
              <w:t xml:space="preserve">“I think sometimes with the patients on opioids </w:t>
            </w:r>
            <w:r w:rsidRPr="00C1780A">
              <w:rPr>
                <w:rFonts w:cstheme="minorHAnsi"/>
                <w:b/>
                <w:i/>
                <w:sz w:val="18"/>
                <w:szCs w:val="18"/>
                <w:lang w:val="en-CA"/>
              </w:rPr>
              <w:t>there’s a lot of fear and anxiety about the dosing and the reduction of the dose because it’s unpleasant.</w:t>
            </w:r>
            <w:r w:rsidRPr="00C1780A">
              <w:rPr>
                <w:rFonts w:cstheme="minorHAnsi"/>
                <w:i/>
                <w:sz w:val="18"/>
                <w:szCs w:val="18"/>
                <w:lang w:val="en-CA"/>
              </w:rPr>
              <w:t xml:space="preserve"> And because they’re afraid about their pain and stuff like that.”  </w:t>
            </w:r>
            <w:r w:rsidRPr="00C1780A">
              <w:rPr>
                <w:rFonts w:cstheme="minorHAnsi"/>
                <w:sz w:val="18"/>
                <w:szCs w:val="18"/>
                <w:lang w:val="en-CA"/>
              </w:rPr>
              <w:t>GP/NP 1</w:t>
            </w:r>
          </w:p>
          <w:p w14:paraId="1BADFADF" w14:textId="77777777" w:rsidR="001E0FE8" w:rsidRPr="00CD1A1C" w:rsidRDefault="001E0FE8" w:rsidP="00CD1A1C">
            <w:pPr>
              <w:pStyle w:val="ListParagraph"/>
              <w:numPr>
                <w:ilvl w:val="0"/>
                <w:numId w:val="27"/>
              </w:numPr>
              <w:rPr>
                <w:rFonts w:cstheme="minorHAnsi"/>
                <w:sz w:val="18"/>
                <w:szCs w:val="18"/>
                <w:lang w:val="en-CA"/>
              </w:rPr>
            </w:pPr>
            <w:r w:rsidRPr="00CD1A1C">
              <w:rPr>
                <w:rFonts w:cstheme="minorHAnsi"/>
                <w:i/>
                <w:sz w:val="18"/>
                <w:szCs w:val="18"/>
                <w:lang w:val="en-CA"/>
              </w:rPr>
              <w:t xml:space="preserve">“I have to be honest, </w:t>
            </w:r>
            <w:r w:rsidRPr="00CD1A1C">
              <w:rPr>
                <w:rFonts w:cstheme="minorHAnsi"/>
                <w:b/>
                <w:i/>
                <w:sz w:val="18"/>
                <w:szCs w:val="18"/>
                <w:lang w:val="en-CA"/>
              </w:rPr>
              <w:t>people are so anxious when you’re talking about decreasing their opioids, they don’t hear much else.</w:t>
            </w:r>
            <w:r w:rsidRPr="00CD1A1C">
              <w:rPr>
                <w:rFonts w:cstheme="minorHAnsi"/>
                <w:i/>
                <w:sz w:val="18"/>
                <w:szCs w:val="18"/>
                <w:lang w:val="en-CA"/>
              </w:rPr>
              <w:t xml:space="preserve">”  </w:t>
            </w:r>
            <w:r w:rsidRPr="00CD1A1C">
              <w:rPr>
                <w:rFonts w:cstheme="minorHAnsi"/>
                <w:sz w:val="18"/>
                <w:szCs w:val="18"/>
                <w:lang w:val="en-CA"/>
              </w:rPr>
              <w:t>GP/NP 7</w:t>
            </w:r>
          </w:p>
          <w:p w14:paraId="7C7E077D" w14:textId="77777777" w:rsidR="001E0FE8" w:rsidRDefault="001E0FE8" w:rsidP="008A66F7">
            <w:pPr>
              <w:rPr>
                <w:rFonts w:cstheme="minorHAnsi"/>
                <w:sz w:val="18"/>
                <w:szCs w:val="18"/>
                <w:lang w:val="en-CA"/>
              </w:rPr>
            </w:pPr>
          </w:p>
          <w:p w14:paraId="09F23562" w14:textId="77777777" w:rsidR="001E0FE8" w:rsidRPr="00C1780A" w:rsidRDefault="001E0FE8" w:rsidP="008A66F7">
            <w:pPr>
              <w:rPr>
                <w:rFonts w:cstheme="minorHAnsi"/>
                <w:i/>
                <w:sz w:val="18"/>
                <w:szCs w:val="18"/>
                <w:lang w:val="en-CA"/>
              </w:rPr>
            </w:pPr>
            <w:r>
              <w:rPr>
                <w:rFonts w:cstheme="minorHAnsi"/>
                <w:i/>
                <w:sz w:val="18"/>
                <w:szCs w:val="18"/>
                <w:lang w:val="en-CA"/>
              </w:rPr>
              <w:t>Legend:</w:t>
            </w:r>
          </w:p>
          <w:p w14:paraId="2BF6A487" w14:textId="77777777" w:rsidR="001E0FE8" w:rsidRPr="00C1780A" w:rsidRDefault="001E0FE8" w:rsidP="008A66F7">
            <w:pPr>
              <w:spacing w:before="40"/>
              <w:rPr>
                <w:rFonts w:cstheme="minorHAnsi"/>
                <w:sz w:val="18"/>
                <w:szCs w:val="18"/>
                <w:lang w:val="en-CA"/>
              </w:rPr>
            </w:pPr>
            <w:r w:rsidRPr="00C1780A">
              <w:rPr>
                <w:rFonts w:cstheme="minorHAnsi"/>
                <w:i/>
                <w:sz w:val="18"/>
                <w:szCs w:val="18"/>
                <w:lang w:val="en-CA"/>
              </w:rPr>
              <w:t xml:space="preserve">DC, doctor of </w:t>
            </w:r>
            <w:r w:rsidRPr="00C1780A">
              <w:rPr>
                <w:rFonts w:cstheme="minorHAnsi"/>
                <w:sz w:val="18"/>
                <w:szCs w:val="18"/>
                <w:lang w:val="en-CA"/>
              </w:rPr>
              <w:t xml:space="preserve">chiropractic; </w:t>
            </w:r>
            <w:r w:rsidRPr="00C1780A">
              <w:rPr>
                <w:rFonts w:cstheme="minorHAnsi"/>
                <w:i/>
                <w:sz w:val="18"/>
                <w:szCs w:val="18"/>
                <w:lang w:val="en-CA"/>
              </w:rPr>
              <w:t xml:space="preserve">GP/NP, </w:t>
            </w:r>
            <w:r w:rsidRPr="00C1780A">
              <w:rPr>
                <w:rFonts w:cstheme="minorHAnsi"/>
                <w:sz w:val="18"/>
                <w:szCs w:val="18"/>
                <w:lang w:val="en-CA"/>
              </w:rPr>
              <w:t>general physician/nurse practitioner.</w:t>
            </w:r>
          </w:p>
          <w:p w14:paraId="3012A42A" w14:textId="77777777" w:rsidR="001E0FE8" w:rsidRPr="00C1780A" w:rsidRDefault="001E0FE8" w:rsidP="008A66F7">
            <w:pPr>
              <w:spacing w:before="40"/>
              <w:rPr>
                <w:rFonts w:cstheme="minorHAnsi"/>
                <w:sz w:val="18"/>
                <w:szCs w:val="18"/>
                <w:lang w:val="en-CA"/>
              </w:rPr>
            </w:pPr>
            <w:r w:rsidRPr="00C1780A">
              <w:rPr>
                <w:rFonts w:cstheme="minorHAnsi"/>
                <w:sz w:val="18"/>
                <w:szCs w:val="18"/>
                <w:vertAlign w:val="superscript"/>
                <w:lang w:val="en-CA"/>
              </w:rPr>
              <w:t>a</w:t>
            </w:r>
            <w:r w:rsidRPr="00C1780A">
              <w:rPr>
                <w:rFonts w:cstheme="minorHAnsi"/>
                <w:sz w:val="18"/>
                <w:szCs w:val="18"/>
                <w:lang w:val="en-CA"/>
              </w:rPr>
              <w:t xml:space="preserve"> Bolded phrases are for thematic emphasis.</w:t>
            </w:r>
          </w:p>
          <w:p w14:paraId="2273F136" w14:textId="77777777" w:rsidR="001E0FE8" w:rsidRPr="00C1780A" w:rsidRDefault="001E0FE8" w:rsidP="009E1522">
            <w:pPr>
              <w:spacing w:before="40"/>
              <w:rPr>
                <w:rFonts w:cstheme="minorHAnsi"/>
                <w:i/>
                <w:sz w:val="18"/>
                <w:szCs w:val="18"/>
                <w:lang w:val="en-CA"/>
              </w:rPr>
            </w:pPr>
          </w:p>
        </w:tc>
      </w:tr>
    </w:tbl>
    <w:p w14:paraId="7D2E1CF5" w14:textId="77777777" w:rsidR="001E0FE8" w:rsidRPr="00C1780A" w:rsidRDefault="001E0FE8" w:rsidP="001E0FE8">
      <w:pPr>
        <w:rPr>
          <w:rFonts w:cstheme="minorHAnsi"/>
          <w:i/>
          <w:sz w:val="18"/>
          <w:szCs w:val="18"/>
          <w:lang w:val="en-CA"/>
        </w:rPr>
      </w:pPr>
    </w:p>
    <w:p w14:paraId="60A510F7" w14:textId="77777777" w:rsidR="00D069BF" w:rsidRDefault="00D069BF"/>
    <w:sectPr w:rsidR="00D069BF" w:rsidSect="008A66F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29488" w14:textId="77777777" w:rsidR="000F1685" w:rsidRDefault="000F1685" w:rsidP="001E0FE8">
      <w:r>
        <w:separator/>
      </w:r>
    </w:p>
  </w:endnote>
  <w:endnote w:type="continuationSeparator" w:id="0">
    <w:p w14:paraId="669E5CD2" w14:textId="77777777" w:rsidR="000F1685" w:rsidRDefault="000F1685" w:rsidP="001E0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3BE4B" w14:textId="77777777" w:rsidR="000F1685" w:rsidRDefault="000F1685" w:rsidP="001E0FE8">
      <w:r>
        <w:separator/>
      </w:r>
    </w:p>
  </w:footnote>
  <w:footnote w:type="continuationSeparator" w:id="0">
    <w:p w14:paraId="7132539C" w14:textId="77777777" w:rsidR="000F1685" w:rsidRDefault="000F1685" w:rsidP="001E0F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60299"/>
    <w:multiLevelType w:val="hybridMultilevel"/>
    <w:tmpl w:val="A1524AB2"/>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084"/>
    <w:multiLevelType w:val="hybridMultilevel"/>
    <w:tmpl w:val="98B61DBE"/>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421D4"/>
    <w:multiLevelType w:val="hybridMultilevel"/>
    <w:tmpl w:val="A5EAAE7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8F61D4"/>
    <w:multiLevelType w:val="hybridMultilevel"/>
    <w:tmpl w:val="7CF8B90E"/>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D6BC4"/>
    <w:multiLevelType w:val="hybridMultilevel"/>
    <w:tmpl w:val="8A6CEC52"/>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15381"/>
    <w:multiLevelType w:val="hybridMultilevel"/>
    <w:tmpl w:val="F4E6C4CE"/>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27CA3"/>
    <w:multiLevelType w:val="hybridMultilevel"/>
    <w:tmpl w:val="AC5A9BBE"/>
    <w:lvl w:ilvl="0" w:tplc="F21CD2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3B76C9"/>
    <w:multiLevelType w:val="hybridMultilevel"/>
    <w:tmpl w:val="FB30FF9A"/>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65CED"/>
    <w:multiLevelType w:val="hybridMultilevel"/>
    <w:tmpl w:val="82D0E630"/>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F5B23"/>
    <w:multiLevelType w:val="hybridMultilevel"/>
    <w:tmpl w:val="68CAA586"/>
    <w:lvl w:ilvl="0" w:tplc="A4DAA9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352E0"/>
    <w:multiLevelType w:val="hybridMultilevel"/>
    <w:tmpl w:val="4F366228"/>
    <w:lvl w:ilvl="0" w:tplc="227AEA7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71B5A"/>
    <w:multiLevelType w:val="hybridMultilevel"/>
    <w:tmpl w:val="397C9680"/>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B7035"/>
    <w:multiLevelType w:val="hybridMultilevel"/>
    <w:tmpl w:val="01C4213C"/>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BB05E3"/>
    <w:multiLevelType w:val="hybridMultilevel"/>
    <w:tmpl w:val="B302DFA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463B7B8C"/>
    <w:multiLevelType w:val="hybridMultilevel"/>
    <w:tmpl w:val="EC40E5A2"/>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605CF"/>
    <w:multiLevelType w:val="hybridMultilevel"/>
    <w:tmpl w:val="E6A4C654"/>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B2DF2"/>
    <w:multiLevelType w:val="hybridMultilevel"/>
    <w:tmpl w:val="8104EF22"/>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E2D59"/>
    <w:multiLevelType w:val="hybridMultilevel"/>
    <w:tmpl w:val="CF70ABC6"/>
    <w:lvl w:ilvl="0" w:tplc="A4DAA9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BA3296"/>
    <w:multiLevelType w:val="hybridMultilevel"/>
    <w:tmpl w:val="1F72B754"/>
    <w:lvl w:ilvl="0" w:tplc="A4DAA92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F4DBD"/>
    <w:multiLevelType w:val="hybridMultilevel"/>
    <w:tmpl w:val="01E28BEE"/>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B41AE"/>
    <w:multiLevelType w:val="hybridMultilevel"/>
    <w:tmpl w:val="DEEA6242"/>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091ECC"/>
    <w:multiLevelType w:val="hybridMultilevel"/>
    <w:tmpl w:val="DF86BDDE"/>
    <w:lvl w:ilvl="0" w:tplc="0409000F">
      <w:start w:val="1"/>
      <w:numFmt w:val="decimal"/>
      <w:lvlText w:val="%1."/>
      <w:lvlJc w:val="left"/>
      <w:pPr>
        <w:ind w:left="787" w:hanging="360"/>
      </w:pPr>
    </w:lvl>
    <w:lvl w:ilvl="1" w:tplc="04090019">
      <w:start w:val="1"/>
      <w:numFmt w:val="lowerLetter"/>
      <w:lvlText w:val="%2."/>
      <w:lvlJc w:val="left"/>
      <w:pPr>
        <w:ind w:left="1507" w:hanging="360"/>
      </w:pPr>
    </w:lvl>
    <w:lvl w:ilvl="2" w:tplc="0409001B">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15:restartNumberingAfterBreak="0">
    <w:nsid w:val="643A41E8"/>
    <w:multiLevelType w:val="hybridMultilevel"/>
    <w:tmpl w:val="1CB80FB6"/>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57150F"/>
    <w:multiLevelType w:val="hybridMultilevel"/>
    <w:tmpl w:val="0212C2FA"/>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42057"/>
    <w:multiLevelType w:val="hybridMultilevel"/>
    <w:tmpl w:val="D6F862C6"/>
    <w:lvl w:ilvl="0" w:tplc="51FCB91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D2610"/>
    <w:multiLevelType w:val="hybridMultilevel"/>
    <w:tmpl w:val="34B8EEE0"/>
    <w:lvl w:ilvl="0" w:tplc="8BE8B7E2">
      <w:start w:val="1"/>
      <w:numFmt w:val="bullet"/>
      <w:lvlText w:val=""/>
      <w:lvlJc w:val="left"/>
      <w:pPr>
        <w:ind w:left="284" w:hanging="284"/>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AA1332"/>
    <w:multiLevelType w:val="hybridMultilevel"/>
    <w:tmpl w:val="E3363682"/>
    <w:lvl w:ilvl="0" w:tplc="44549552">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num w:numId="1" w16cid:durableId="1569850063">
    <w:abstractNumId w:val="16"/>
  </w:num>
  <w:num w:numId="2" w16cid:durableId="826634820">
    <w:abstractNumId w:val="12"/>
  </w:num>
  <w:num w:numId="3" w16cid:durableId="1568420680">
    <w:abstractNumId w:val="8"/>
  </w:num>
  <w:num w:numId="4" w16cid:durableId="853423133">
    <w:abstractNumId w:val="24"/>
  </w:num>
  <w:num w:numId="5" w16cid:durableId="1050225614">
    <w:abstractNumId w:val="14"/>
  </w:num>
  <w:num w:numId="6" w16cid:durableId="2111123933">
    <w:abstractNumId w:val="19"/>
  </w:num>
  <w:num w:numId="7" w16cid:durableId="1973241834">
    <w:abstractNumId w:val="15"/>
  </w:num>
  <w:num w:numId="8" w16cid:durableId="984503301">
    <w:abstractNumId w:val="0"/>
  </w:num>
  <w:num w:numId="9" w16cid:durableId="932516215">
    <w:abstractNumId w:val="20"/>
  </w:num>
  <w:num w:numId="10" w16cid:durableId="875585932">
    <w:abstractNumId w:val="5"/>
  </w:num>
  <w:num w:numId="11" w16cid:durableId="1300526474">
    <w:abstractNumId w:val="17"/>
  </w:num>
  <w:num w:numId="12" w16cid:durableId="1740864391">
    <w:abstractNumId w:val="18"/>
  </w:num>
  <w:num w:numId="13" w16cid:durableId="129715639">
    <w:abstractNumId w:val="9"/>
  </w:num>
  <w:num w:numId="14" w16cid:durableId="136723409">
    <w:abstractNumId w:val="10"/>
  </w:num>
  <w:num w:numId="15" w16cid:durableId="867063614">
    <w:abstractNumId w:val="21"/>
  </w:num>
  <w:num w:numId="16" w16cid:durableId="311909944">
    <w:abstractNumId w:val="6"/>
  </w:num>
  <w:num w:numId="17" w16cid:durableId="617419009">
    <w:abstractNumId w:val="13"/>
  </w:num>
  <w:num w:numId="18" w16cid:durableId="388260738">
    <w:abstractNumId w:val="26"/>
  </w:num>
  <w:num w:numId="19" w16cid:durableId="524901037">
    <w:abstractNumId w:val="2"/>
  </w:num>
  <w:num w:numId="20" w16cid:durableId="2070183843">
    <w:abstractNumId w:val="4"/>
  </w:num>
  <w:num w:numId="21" w16cid:durableId="1713532819">
    <w:abstractNumId w:val="23"/>
  </w:num>
  <w:num w:numId="22" w16cid:durableId="2137330749">
    <w:abstractNumId w:val="25"/>
  </w:num>
  <w:num w:numId="23" w16cid:durableId="1823890572">
    <w:abstractNumId w:val="1"/>
  </w:num>
  <w:num w:numId="24" w16cid:durableId="2127308955">
    <w:abstractNumId w:val="3"/>
  </w:num>
  <w:num w:numId="25" w16cid:durableId="1567645481">
    <w:abstractNumId w:val="7"/>
  </w:num>
  <w:num w:numId="26" w16cid:durableId="690229126">
    <w:abstractNumId w:val="22"/>
  </w:num>
  <w:num w:numId="27" w16cid:durableId="2028092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4"/>
  <w:removePersonalInformation/>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BF"/>
    <w:rsid w:val="000F1685"/>
    <w:rsid w:val="001E0FE8"/>
    <w:rsid w:val="00270DDE"/>
    <w:rsid w:val="00473AE7"/>
    <w:rsid w:val="004E1F77"/>
    <w:rsid w:val="00537403"/>
    <w:rsid w:val="008A66F7"/>
    <w:rsid w:val="008B4E15"/>
    <w:rsid w:val="009E1522"/>
    <w:rsid w:val="009E64C0"/>
    <w:rsid w:val="00C863F2"/>
    <w:rsid w:val="00CD1A1C"/>
    <w:rsid w:val="00D069BF"/>
    <w:rsid w:val="00F86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961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9B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69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9BF"/>
    <w:pPr>
      <w:ind w:left="720"/>
      <w:contextualSpacing/>
    </w:pPr>
  </w:style>
  <w:style w:type="character" w:styleId="Hyperlink">
    <w:name w:val="Hyperlink"/>
    <w:basedOn w:val="DefaultParagraphFont"/>
    <w:uiPriority w:val="99"/>
    <w:unhideWhenUsed/>
    <w:rsid w:val="00D069BF"/>
    <w:rPr>
      <w:color w:val="0563C1" w:themeColor="hyperlink"/>
      <w:u w:val="single"/>
    </w:rPr>
  </w:style>
  <w:style w:type="paragraph" w:styleId="NormalWeb">
    <w:name w:val="Normal (Web)"/>
    <w:basedOn w:val="Normal"/>
    <w:uiPriority w:val="99"/>
    <w:unhideWhenUsed/>
    <w:rsid w:val="00D069BF"/>
    <w:pPr>
      <w:spacing w:before="100" w:beforeAutospacing="1" w:after="100" w:afterAutospacing="1"/>
    </w:pPr>
    <w:rPr>
      <w:rFonts w:ascii="Times New Roman" w:eastAsia="Times New Roman" w:hAnsi="Times New Roman" w:cs="Times New Roman"/>
      <w:lang w:val="en-CA"/>
    </w:rPr>
  </w:style>
  <w:style w:type="paragraph" w:styleId="BalloonText">
    <w:name w:val="Balloon Text"/>
    <w:basedOn w:val="Normal"/>
    <w:link w:val="BalloonTextChar"/>
    <w:uiPriority w:val="99"/>
    <w:semiHidden/>
    <w:unhideWhenUsed/>
    <w:rsid w:val="00F86C1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6C18"/>
    <w:rPr>
      <w:rFonts w:ascii="Times New Roman" w:hAnsi="Times New Roman" w:cs="Times New Roman"/>
      <w:sz w:val="18"/>
      <w:szCs w:val="18"/>
    </w:rPr>
  </w:style>
  <w:style w:type="paragraph" w:styleId="Header">
    <w:name w:val="header"/>
    <w:basedOn w:val="Normal"/>
    <w:link w:val="HeaderChar"/>
    <w:uiPriority w:val="99"/>
    <w:unhideWhenUsed/>
    <w:rsid w:val="001E0FE8"/>
    <w:pPr>
      <w:tabs>
        <w:tab w:val="center" w:pos="4680"/>
        <w:tab w:val="right" w:pos="9360"/>
      </w:tabs>
    </w:pPr>
  </w:style>
  <w:style w:type="character" w:customStyle="1" w:styleId="HeaderChar">
    <w:name w:val="Header Char"/>
    <w:basedOn w:val="DefaultParagraphFont"/>
    <w:link w:val="Header"/>
    <w:uiPriority w:val="99"/>
    <w:rsid w:val="001E0FE8"/>
    <w:rPr>
      <w:sz w:val="24"/>
      <w:szCs w:val="24"/>
    </w:rPr>
  </w:style>
  <w:style w:type="paragraph" w:styleId="Footer">
    <w:name w:val="footer"/>
    <w:basedOn w:val="Normal"/>
    <w:link w:val="FooterChar"/>
    <w:uiPriority w:val="99"/>
    <w:unhideWhenUsed/>
    <w:rsid w:val="001E0FE8"/>
    <w:pPr>
      <w:tabs>
        <w:tab w:val="center" w:pos="4680"/>
        <w:tab w:val="right" w:pos="9360"/>
      </w:tabs>
    </w:pPr>
  </w:style>
  <w:style w:type="character" w:customStyle="1" w:styleId="FooterChar">
    <w:name w:val="Footer Char"/>
    <w:basedOn w:val="DefaultParagraphFont"/>
    <w:link w:val="Footer"/>
    <w:uiPriority w:val="99"/>
    <w:rsid w:val="001E0F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academic.oup.com/intqhc/article/19/6/349/17919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4360</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2022-08-29T20:12:00Z</dcterms:created>
  <dcterms:modified xsi:type="dcterms:W3CDTF">2022-08-29T20:12:00Z</dcterms:modified>
</cp:coreProperties>
</file>